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E9" w:rsidRPr="00337B9D" w:rsidRDefault="00B20087" w:rsidP="00996BB7">
      <w:pPr>
        <w:overflowPunct w:val="0"/>
        <w:spacing w:beforeLines="200"/>
        <w:jc w:val="center"/>
        <w:rPr>
          <w:rFonts w:eastAsia="DFKai-SB"/>
          <w:b/>
          <w:sz w:val="32"/>
          <w:szCs w:val="32"/>
        </w:rPr>
      </w:pPr>
      <w:r w:rsidRPr="00337B9D">
        <w:rPr>
          <w:rFonts w:hint="eastAsia"/>
          <w:b/>
          <w:noProof/>
          <w:sz w:val="32"/>
        </w:rPr>
        <w:t>意識形態</w:t>
      </w:r>
      <w:r w:rsidR="0046338F" w:rsidRPr="00337B9D">
        <w:rPr>
          <w:rFonts w:hint="eastAsia"/>
          <w:b/>
          <w:noProof/>
          <w:sz w:val="32"/>
        </w:rPr>
        <w:t>之軌跡內外</w:t>
      </w:r>
      <w:r w:rsidR="000A21E9" w:rsidRPr="00337B9D">
        <w:rPr>
          <w:rFonts w:hint="eastAsia"/>
          <w:b/>
          <w:noProof/>
          <w:sz w:val="32"/>
        </w:rPr>
        <w:t>：</w:t>
      </w:r>
      <w:r w:rsidR="006C14E8" w:rsidRPr="00337B9D">
        <w:rPr>
          <w:b/>
          <w:noProof/>
          <w:sz w:val="32"/>
        </w:rPr>
        <w:br/>
      </w:r>
      <w:r w:rsidR="009A04CE" w:rsidRPr="00337B9D">
        <w:rPr>
          <w:rFonts w:hint="eastAsia"/>
          <w:b/>
          <w:noProof/>
          <w:sz w:val="32"/>
        </w:rPr>
        <w:t>論</w:t>
      </w:r>
      <w:r w:rsidR="000A21E9" w:rsidRPr="00337B9D">
        <w:rPr>
          <w:rFonts w:hint="eastAsia"/>
          <w:b/>
          <w:noProof/>
          <w:sz w:val="32"/>
        </w:rPr>
        <w:t>陳映真</w:t>
      </w:r>
      <w:r w:rsidR="0046338F" w:rsidRPr="00337B9D">
        <w:rPr>
          <w:rFonts w:hint="eastAsia"/>
          <w:b/>
          <w:noProof/>
          <w:sz w:val="32"/>
        </w:rPr>
        <w:t>思想與寫作風格的</w:t>
      </w:r>
      <w:r w:rsidR="002D2AD8" w:rsidRPr="00337B9D">
        <w:rPr>
          <w:rFonts w:hint="eastAsia"/>
          <w:b/>
          <w:noProof/>
          <w:sz w:val="32"/>
        </w:rPr>
        <w:t>轉向</w:t>
      </w:r>
      <w:r w:rsidR="0046338F" w:rsidRPr="00337B9D">
        <w:rPr>
          <w:rFonts w:hint="eastAsia"/>
          <w:b/>
          <w:noProof/>
          <w:sz w:val="32"/>
        </w:rPr>
        <w:t>變遷</w:t>
      </w:r>
    </w:p>
    <w:p w:rsidR="00980713" w:rsidRPr="00337B9D" w:rsidRDefault="008C1BB9" w:rsidP="00A300E9">
      <w:pPr>
        <w:overflowPunct w:val="0"/>
        <w:jc w:val="center"/>
        <w:rPr>
          <w:rFonts w:eastAsia="DFKai-SB"/>
        </w:rPr>
      </w:pPr>
      <w:r w:rsidRPr="00337B9D">
        <w:rPr>
          <w:rFonts w:hint="eastAsia"/>
          <w:b/>
          <w:kern w:val="0"/>
          <w:sz w:val="28"/>
          <w:szCs w:val="28"/>
        </w:rPr>
        <w:t>白依</w:t>
      </w:r>
      <w:proofErr w:type="gramStart"/>
      <w:r w:rsidRPr="00337B9D">
        <w:rPr>
          <w:rFonts w:hint="eastAsia"/>
          <w:b/>
          <w:kern w:val="0"/>
          <w:sz w:val="28"/>
          <w:szCs w:val="28"/>
        </w:rPr>
        <w:t>璇</w:t>
      </w:r>
      <w:proofErr w:type="spellStart"/>
      <w:proofErr w:type="gramEnd"/>
      <w:r w:rsidR="006C14E8" w:rsidRPr="00337B9D">
        <w:rPr>
          <w:rStyle w:val="a5"/>
          <w:rFonts w:eastAsia="DFKai-SB"/>
        </w:rPr>
        <w:footnoteReference w:customMarkFollows="1" w:id="2"/>
        <w:t>i</w:t>
      </w:r>
      <w:proofErr w:type="spellEnd"/>
    </w:p>
    <w:p w:rsidR="000A21E9" w:rsidRPr="00337B9D" w:rsidRDefault="000A21E9" w:rsidP="00996BB7">
      <w:pPr>
        <w:overflowPunct w:val="0"/>
        <w:spacing w:beforeLines="100" w:afterLines="100" w:line="360" w:lineRule="auto"/>
        <w:rPr>
          <w:b/>
          <w:spacing w:val="10"/>
          <w:sz w:val="28"/>
        </w:rPr>
      </w:pPr>
      <w:r w:rsidRPr="00337B9D">
        <w:rPr>
          <w:rFonts w:hint="eastAsia"/>
          <w:b/>
          <w:spacing w:val="10"/>
          <w:sz w:val="28"/>
        </w:rPr>
        <w:t>摘要</w:t>
      </w:r>
    </w:p>
    <w:p w:rsidR="000A21E9" w:rsidRPr="00337B9D" w:rsidRDefault="000A21E9" w:rsidP="00A300E9">
      <w:pPr>
        <w:overflowPunct w:val="0"/>
        <w:spacing w:line="360" w:lineRule="auto"/>
        <w:ind w:firstLine="480"/>
        <w:jc w:val="both"/>
        <w:rPr>
          <w:szCs w:val="20"/>
        </w:rPr>
      </w:pPr>
      <w:r w:rsidRPr="00337B9D">
        <w:rPr>
          <w:rFonts w:hint="eastAsia"/>
          <w:szCs w:val="20"/>
        </w:rPr>
        <w:t>本文欲刻劃</w:t>
      </w:r>
      <w:r w:rsidRPr="00337B9D">
        <w:rPr>
          <w:szCs w:val="20"/>
        </w:rPr>
        <w:t>左翼精神和現代主義</w:t>
      </w:r>
      <w:r w:rsidR="00673F83" w:rsidRPr="00337B9D">
        <w:rPr>
          <w:rFonts w:hint="eastAsia"/>
          <w:szCs w:val="20"/>
        </w:rPr>
        <w:t>，</w:t>
      </w:r>
      <w:r w:rsidRPr="00337B9D">
        <w:rPr>
          <w:szCs w:val="20"/>
        </w:rPr>
        <w:t>如何在陳</w:t>
      </w:r>
      <w:r w:rsidRPr="00337B9D">
        <w:rPr>
          <w:rFonts w:hint="eastAsia"/>
          <w:szCs w:val="20"/>
        </w:rPr>
        <w:t>映真</w:t>
      </w:r>
      <w:r w:rsidRPr="00337B9D">
        <w:rPr>
          <w:szCs w:val="20"/>
        </w:rPr>
        <w:t>小說從合流變成分流</w:t>
      </w:r>
      <w:r w:rsidRPr="00337B9D">
        <w:rPr>
          <w:rFonts w:hint="eastAsia"/>
          <w:szCs w:val="20"/>
        </w:rPr>
        <w:t>的軌跡</w:t>
      </w:r>
      <w:r w:rsidRPr="00337B9D">
        <w:rPr>
          <w:szCs w:val="20"/>
        </w:rPr>
        <w:t>。</w:t>
      </w:r>
      <w:r w:rsidRPr="00337B9D">
        <w:rPr>
          <w:rFonts w:hint="eastAsia"/>
          <w:szCs w:val="20"/>
        </w:rPr>
        <w:t>其</w:t>
      </w:r>
      <w:r w:rsidRPr="00337B9D">
        <w:rPr>
          <w:szCs w:val="20"/>
        </w:rPr>
        <w:t>早期</w:t>
      </w:r>
      <w:r w:rsidRPr="00337B9D">
        <w:rPr>
          <w:rFonts w:hint="eastAsia"/>
          <w:szCs w:val="20"/>
        </w:rPr>
        <w:t>小說</w:t>
      </w:r>
      <w:r w:rsidRPr="00337B9D">
        <w:rPr>
          <w:szCs w:val="20"/>
        </w:rPr>
        <w:t>和魯迅相似的題材類型都可用現代主義承</w:t>
      </w:r>
      <w:r w:rsidRPr="00337B9D">
        <w:rPr>
          <w:rFonts w:hint="eastAsia"/>
          <w:szCs w:val="20"/>
        </w:rPr>
        <w:t>載理想</w:t>
      </w:r>
      <w:r w:rsidRPr="00337B9D">
        <w:rPr>
          <w:szCs w:val="20"/>
        </w:rPr>
        <w:t>，</w:t>
      </w:r>
      <w:r w:rsidRPr="00337B9D">
        <w:rPr>
          <w:rFonts w:hint="eastAsia"/>
          <w:szCs w:val="20"/>
        </w:rPr>
        <w:t>但隨著</w:t>
      </w:r>
      <w:r w:rsidRPr="00337B9D">
        <w:rPr>
          <w:szCs w:val="20"/>
        </w:rPr>
        <w:t>美援而來的經濟殖民以及</w:t>
      </w:r>
      <w:r w:rsidRPr="00337B9D">
        <w:rPr>
          <w:rFonts w:hint="eastAsia"/>
          <w:szCs w:val="20"/>
        </w:rPr>
        <w:t>七○年代</w:t>
      </w:r>
      <w:r w:rsidRPr="00337B9D">
        <w:rPr>
          <w:szCs w:val="20"/>
        </w:rPr>
        <w:t>鄉土文學論戰，外緣因素交相影響使然</w:t>
      </w:r>
      <w:r w:rsidRPr="00337B9D">
        <w:rPr>
          <w:rFonts w:hint="eastAsia"/>
          <w:szCs w:val="20"/>
        </w:rPr>
        <w:t>，改變陳映真對於文學的思考</w:t>
      </w:r>
      <w:r w:rsidR="00673F83" w:rsidRPr="00337B9D">
        <w:rPr>
          <w:rFonts w:hint="eastAsia"/>
          <w:szCs w:val="20"/>
        </w:rPr>
        <w:t>，進而改變文學策略</w:t>
      </w:r>
      <w:r w:rsidRPr="00337B9D">
        <w:rPr>
          <w:szCs w:val="20"/>
        </w:rPr>
        <w:t>。</w:t>
      </w:r>
      <w:r w:rsidRPr="00337B9D">
        <w:rPr>
          <w:szCs w:val="20"/>
        </w:rPr>
        <w:br/>
      </w:r>
      <w:r w:rsidRPr="00337B9D">
        <w:rPr>
          <w:szCs w:val="20"/>
        </w:rPr>
        <w:t xml:space="preserve">　　討論</w:t>
      </w:r>
      <w:r w:rsidRPr="00337B9D">
        <w:rPr>
          <w:rFonts w:hint="eastAsia"/>
          <w:szCs w:val="20"/>
        </w:rPr>
        <w:t>脈絡為</w:t>
      </w:r>
      <w:r w:rsidRPr="00337B9D">
        <w:rPr>
          <w:szCs w:val="20"/>
        </w:rPr>
        <w:t>：早期現代主義小說中左翼的模糊面貌</w:t>
      </w:r>
      <w:r w:rsidRPr="00337B9D">
        <w:rPr>
          <w:rFonts w:hint="eastAsia"/>
          <w:szCs w:val="20"/>
        </w:rPr>
        <w:t>，到「文學季刊」時期</w:t>
      </w:r>
      <w:r w:rsidR="006C14E8" w:rsidRPr="00337B9D">
        <w:rPr>
          <w:rFonts w:hint="eastAsia"/>
          <w:szCs w:val="20"/>
        </w:rPr>
        <w:t>（</w:t>
      </w:r>
      <w:r w:rsidRPr="00337B9D">
        <w:rPr>
          <w:szCs w:val="20"/>
        </w:rPr>
        <w:t>1966</w:t>
      </w:r>
      <w:r w:rsidRPr="00337B9D">
        <w:rPr>
          <w:rFonts w:hint="eastAsia"/>
          <w:szCs w:val="20"/>
        </w:rPr>
        <w:t>－</w:t>
      </w:r>
      <w:r w:rsidRPr="00337B9D">
        <w:rPr>
          <w:szCs w:val="20"/>
        </w:rPr>
        <w:t>1978</w:t>
      </w:r>
      <w:r w:rsidR="006C14E8" w:rsidRPr="00337B9D">
        <w:rPr>
          <w:rFonts w:hint="eastAsia"/>
          <w:szCs w:val="20"/>
        </w:rPr>
        <w:t>）</w:t>
      </w:r>
      <w:r w:rsidRPr="00337B9D">
        <w:rPr>
          <w:szCs w:val="20"/>
        </w:rPr>
        <w:t>開始揚棄現代主義</w:t>
      </w:r>
      <w:r w:rsidRPr="00337B9D">
        <w:rPr>
          <w:rFonts w:hint="eastAsia"/>
          <w:szCs w:val="20"/>
        </w:rPr>
        <w:t>，另一方面，</w:t>
      </w:r>
      <w:r w:rsidRPr="00337B9D">
        <w:rPr>
          <w:szCs w:val="20"/>
        </w:rPr>
        <w:t>左翼精神</w:t>
      </w:r>
      <w:r w:rsidRPr="00337B9D">
        <w:rPr>
          <w:rFonts w:hint="eastAsia"/>
          <w:szCs w:val="20"/>
        </w:rPr>
        <w:t>面貌</w:t>
      </w:r>
      <w:r w:rsidRPr="00337B9D">
        <w:rPr>
          <w:szCs w:val="20"/>
        </w:rPr>
        <w:t>漸趨清楚</w:t>
      </w:r>
      <w:r w:rsidRPr="00337B9D">
        <w:rPr>
          <w:rFonts w:hint="eastAsia"/>
          <w:szCs w:val="20"/>
        </w:rPr>
        <w:t>，</w:t>
      </w:r>
      <w:r w:rsidRPr="00337B9D">
        <w:rPr>
          <w:szCs w:val="20"/>
        </w:rPr>
        <w:t>再加以時代</w:t>
      </w:r>
      <w:r w:rsidRPr="00337B9D">
        <w:rPr>
          <w:rFonts w:hint="eastAsia"/>
          <w:szCs w:val="20"/>
        </w:rPr>
        <w:t>外緣</w:t>
      </w:r>
      <w:r w:rsidRPr="00337B9D">
        <w:rPr>
          <w:szCs w:val="20"/>
        </w:rPr>
        <w:t>因素討論，</w:t>
      </w:r>
      <w:r w:rsidRPr="00337B9D">
        <w:rPr>
          <w:rFonts w:hint="eastAsia"/>
          <w:szCs w:val="20"/>
        </w:rPr>
        <w:t>由此解釋，他為何揀取</w:t>
      </w:r>
      <w:r w:rsidR="00C40C92" w:rsidRPr="00337B9D">
        <w:rPr>
          <w:rFonts w:hint="eastAsia"/>
          <w:szCs w:val="20"/>
        </w:rPr>
        <w:t>現實主義</w:t>
      </w:r>
      <w:r w:rsidRPr="00337B9D">
        <w:rPr>
          <w:rFonts w:hint="eastAsia"/>
          <w:szCs w:val="20"/>
        </w:rPr>
        <w:t>作為後期創作</w:t>
      </w:r>
      <w:r w:rsidR="00461C08" w:rsidRPr="00337B9D">
        <w:rPr>
          <w:rFonts w:hint="eastAsia"/>
          <w:szCs w:val="20"/>
        </w:rPr>
        <w:t>風格之因。</w:t>
      </w:r>
      <w:r w:rsidRPr="00337B9D">
        <w:rPr>
          <w:rFonts w:hint="eastAsia"/>
          <w:szCs w:val="20"/>
        </w:rPr>
        <w:t>當文學成為表述理想的方式時</w:t>
      </w:r>
      <w:r w:rsidR="00461C08" w:rsidRPr="00337B9D">
        <w:rPr>
          <w:rFonts w:hint="eastAsia"/>
          <w:szCs w:val="20"/>
        </w:rPr>
        <w:t>，文學技巧和書寫策略都成為表達理想的介質，技藝</w:t>
      </w:r>
      <w:r w:rsidRPr="00337B9D">
        <w:rPr>
          <w:rFonts w:hint="eastAsia"/>
          <w:szCs w:val="20"/>
        </w:rPr>
        <w:t>會隨著理想的改變而變遷。</w:t>
      </w:r>
    </w:p>
    <w:p w:rsidR="000A21E9" w:rsidRPr="00337B9D" w:rsidRDefault="000A21E9" w:rsidP="00A300E9">
      <w:pPr>
        <w:overflowPunct w:val="0"/>
        <w:spacing w:line="360" w:lineRule="auto"/>
        <w:ind w:firstLine="480"/>
        <w:jc w:val="both"/>
        <w:rPr>
          <w:szCs w:val="20"/>
        </w:rPr>
      </w:pPr>
      <w:r w:rsidRPr="00337B9D">
        <w:rPr>
          <w:rFonts w:hint="eastAsia"/>
          <w:szCs w:val="20"/>
        </w:rPr>
        <w:t>否定現代主義就是揚棄過去創作主要技巧的同時，陳映真必須重新塑造小說的書寫策略。確定選取</w:t>
      </w:r>
      <w:r w:rsidR="00C40C92" w:rsidRPr="00337B9D">
        <w:rPr>
          <w:rFonts w:hint="eastAsia"/>
          <w:szCs w:val="20"/>
        </w:rPr>
        <w:t>現實主義</w:t>
      </w:r>
      <w:r w:rsidRPr="00337B9D">
        <w:rPr>
          <w:szCs w:val="20"/>
        </w:rPr>
        <w:t>技巧</w:t>
      </w:r>
      <w:r w:rsidRPr="00337B9D">
        <w:rPr>
          <w:rFonts w:hint="eastAsia"/>
          <w:szCs w:val="20"/>
        </w:rPr>
        <w:t>書寫後</w:t>
      </w:r>
      <w:r w:rsidRPr="00337B9D">
        <w:rPr>
          <w:szCs w:val="20"/>
        </w:rPr>
        <w:t>，</w:t>
      </w:r>
      <w:r w:rsidRPr="00337B9D">
        <w:rPr>
          <w:rFonts w:hint="eastAsia"/>
          <w:szCs w:val="20"/>
        </w:rPr>
        <w:t>他</w:t>
      </w:r>
      <w:r w:rsidR="00461C08" w:rsidRPr="00337B9D">
        <w:rPr>
          <w:szCs w:val="20"/>
        </w:rPr>
        <w:t>加強了民族主義</w:t>
      </w:r>
      <w:r w:rsidR="00461C08" w:rsidRPr="00337B9D">
        <w:rPr>
          <w:rFonts w:hint="eastAsia"/>
          <w:szCs w:val="20"/>
        </w:rPr>
        <w:t>的思想，講述</w:t>
      </w:r>
      <w:r w:rsidRPr="00337B9D">
        <w:rPr>
          <w:rFonts w:hint="eastAsia"/>
          <w:szCs w:val="20"/>
        </w:rPr>
        <w:t>他對於</w:t>
      </w:r>
      <w:r w:rsidR="00FB5044" w:rsidRPr="00337B9D">
        <w:rPr>
          <w:rFonts w:hint="eastAsia"/>
          <w:szCs w:val="20"/>
        </w:rPr>
        <w:t>臺</w:t>
      </w:r>
      <w:r w:rsidRPr="00337B9D">
        <w:rPr>
          <w:rFonts w:hint="eastAsia"/>
          <w:szCs w:val="20"/>
        </w:rPr>
        <w:t>灣</w:t>
      </w:r>
      <w:r w:rsidR="00461C08" w:rsidRPr="00337B9D">
        <w:rPr>
          <w:rFonts w:hint="eastAsia"/>
          <w:szCs w:val="20"/>
        </w:rPr>
        <w:t>當代</w:t>
      </w:r>
      <w:r w:rsidRPr="00337B9D">
        <w:rPr>
          <w:rFonts w:hint="eastAsia"/>
          <w:szCs w:val="20"/>
        </w:rPr>
        <w:t>社會的批判性</w:t>
      </w:r>
      <w:r w:rsidRPr="00337B9D">
        <w:rPr>
          <w:szCs w:val="20"/>
        </w:rPr>
        <w:t>。</w:t>
      </w:r>
      <w:r w:rsidR="00461C08" w:rsidRPr="00337B9D">
        <w:rPr>
          <w:rFonts w:hint="eastAsia"/>
          <w:szCs w:val="20"/>
        </w:rPr>
        <w:t>本文將描繪</w:t>
      </w:r>
      <w:r w:rsidRPr="00337B9D">
        <w:rPr>
          <w:rFonts w:hint="eastAsia"/>
          <w:szCs w:val="20"/>
        </w:rPr>
        <w:t>陳映真風格轉向</w:t>
      </w:r>
      <w:r w:rsidR="00461C08" w:rsidRPr="00337B9D">
        <w:rPr>
          <w:rFonts w:hint="eastAsia"/>
          <w:szCs w:val="20"/>
        </w:rPr>
        <w:t>變遷軌跡，</w:t>
      </w:r>
      <w:r w:rsidRPr="00337B9D">
        <w:rPr>
          <w:rFonts w:hint="eastAsia"/>
          <w:szCs w:val="20"/>
        </w:rPr>
        <w:t>探究其變遷背後之因素。</w:t>
      </w:r>
    </w:p>
    <w:p w:rsidR="000A21E9" w:rsidRPr="00337B9D" w:rsidRDefault="000A21E9" w:rsidP="00A300E9">
      <w:pPr>
        <w:overflowPunct w:val="0"/>
        <w:spacing w:line="360" w:lineRule="auto"/>
        <w:jc w:val="both"/>
      </w:pPr>
    </w:p>
    <w:p w:rsidR="000A21E9" w:rsidRPr="00337B9D" w:rsidRDefault="000A21E9" w:rsidP="00A300E9">
      <w:pPr>
        <w:overflowPunct w:val="0"/>
        <w:spacing w:line="360" w:lineRule="auto"/>
        <w:jc w:val="both"/>
        <w:rPr>
          <w:b/>
        </w:rPr>
      </w:pPr>
      <w:r w:rsidRPr="00337B9D">
        <w:rPr>
          <w:rFonts w:hint="eastAsia"/>
          <w:b/>
        </w:rPr>
        <w:t>關鍵字：陳映真、現代主義、</w:t>
      </w:r>
      <w:r w:rsidR="00C40C92" w:rsidRPr="00337B9D">
        <w:rPr>
          <w:rFonts w:hint="eastAsia"/>
          <w:b/>
        </w:rPr>
        <w:t>現實主義</w:t>
      </w:r>
      <w:r w:rsidRPr="00337B9D">
        <w:rPr>
          <w:rFonts w:hint="eastAsia"/>
          <w:b/>
        </w:rPr>
        <w:t>、藝術技巧</w:t>
      </w:r>
    </w:p>
    <w:p w:rsidR="007C53A2" w:rsidRPr="00337B9D" w:rsidRDefault="006C14E8" w:rsidP="00A300E9">
      <w:pPr>
        <w:overflowPunct w:val="0"/>
        <w:jc w:val="center"/>
        <w:rPr>
          <w:b/>
          <w:noProof/>
          <w:sz w:val="32"/>
        </w:rPr>
      </w:pPr>
      <w:r w:rsidRPr="00337B9D">
        <w:rPr>
          <w:sz w:val="28"/>
          <w:szCs w:val="28"/>
        </w:rPr>
        <w:br w:type="page"/>
      </w:r>
      <w:r w:rsidR="009423D0" w:rsidRPr="00337B9D">
        <w:rPr>
          <w:b/>
          <w:noProof/>
          <w:sz w:val="32"/>
        </w:rPr>
        <w:lastRenderedPageBreak/>
        <w:t>In-between the Trail of</w:t>
      </w:r>
      <w:r w:rsidR="00673F83" w:rsidRPr="00337B9D">
        <w:rPr>
          <w:b/>
          <w:noProof/>
          <w:sz w:val="32"/>
        </w:rPr>
        <w:t xml:space="preserve"> Ideology</w:t>
      </w:r>
      <w:r w:rsidR="000A21E9" w:rsidRPr="00337B9D">
        <w:rPr>
          <w:b/>
          <w:noProof/>
          <w:sz w:val="32"/>
        </w:rPr>
        <w:t>：</w:t>
      </w:r>
    </w:p>
    <w:p w:rsidR="000A21E9" w:rsidRPr="00337B9D" w:rsidRDefault="000A21E9" w:rsidP="00A300E9">
      <w:pPr>
        <w:overflowPunct w:val="0"/>
        <w:jc w:val="center"/>
        <w:rPr>
          <w:sz w:val="28"/>
          <w:szCs w:val="28"/>
        </w:rPr>
      </w:pPr>
      <w:r w:rsidRPr="00337B9D">
        <w:rPr>
          <w:b/>
          <w:noProof/>
          <w:sz w:val="32"/>
        </w:rPr>
        <w:t>An Analysis o</w:t>
      </w:r>
      <w:r w:rsidR="00673F83" w:rsidRPr="00337B9D">
        <w:rPr>
          <w:b/>
          <w:noProof/>
          <w:sz w:val="32"/>
        </w:rPr>
        <w:t>n Ch</w:t>
      </w:r>
      <w:r w:rsidR="009423D0" w:rsidRPr="00337B9D">
        <w:rPr>
          <w:b/>
          <w:noProof/>
          <w:sz w:val="32"/>
        </w:rPr>
        <w:t>en Ying-Zhen’s Thoughts and Writing Style Trajectory</w:t>
      </w:r>
    </w:p>
    <w:p w:rsidR="000A21E9" w:rsidRPr="00337B9D" w:rsidRDefault="00C7236F" w:rsidP="00A300E9">
      <w:pPr>
        <w:overflowPunct w:val="0"/>
        <w:spacing w:line="360" w:lineRule="atLeast"/>
        <w:jc w:val="center"/>
      </w:pPr>
      <w:proofErr w:type="spellStart"/>
      <w:r w:rsidRPr="00337B9D">
        <w:rPr>
          <w:b/>
          <w:kern w:val="0"/>
          <w:sz w:val="28"/>
          <w:szCs w:val="28"/>
        </w:rPr>
        <w:t>Bai</w:t>
      </w:r>
      <w:proofErr w:type="spellEnd"/>
      <w:r w:rsidR="00B26A32">
        <w:rPr>
          <w:rFonts w:hint="eastAsia"/>
          <w:b/>
          <w:kern w:val="0"/>
          <w:sz w:val="28"/>
          <w:szCs w:val="28"/>
        </w:rPr>
        <w:t>,</w:t>
      </w:r>
      <w:r w:rsidRPr="00337B9D">
        <w:rPr>
          <w:b/>
          <w:kern w:val="0"/>
          <w:sz w:val="28"/>
          <w:szCs w:val="28"/>
        </w:rPr>
        <w:t xml:space="preserve"> Yi-</w:t>
      </w:r>
      <w:proofErr w:type="spellStart"/>
      <w:r w:rsidRPr="00337B9D">
        <w:rPr>
          <w:b/>
          <w:kern w:val="0"/>
          <w:sz w:val="28"/>
          <w:szCs w:val="28"/>
        </w:rPr>
        <w:t>Syuan</w:t>
      </w:r>
      <w:proofErr w:type="spellEnd"/>
    </w:p>
    <w:p w:rsidR="000A21E9" w:rsidRPr="00337B9D" w:rsidRDefault="000A21E9" w:rsidP="00996BB7">
      <w:pPr>
        <w:overflowPunct w:val="0"/>
        <w:spacing w:beforeLines="100" w:afterLines="100" w:line="360" w:lineRule="auto"/>
        <w:rPr>
          <w:b/>
          <w:spacing w:val="10"/>
          <w:sz w:val="28"/>
        </w:rPr>
      </w:pPr>
      <w:r w:rsidRPr="00337B9D">
        <w:rPr>
          <w:b/>
          <w:spacing w:val="10"/>
          <w:sz w:val="28"/>
        </w:rPr>
        <w:t>A</w:t>
      </w:r>
      <w:r w:rsidR="00A300E9">
        <w:rPr>
          <w:rFonts w:hint="eastAsia"/>
          <w:b/>
          <w:spacing w:val="10"/>
          <w:sz w:val="28"/>
        </w:rPr>
        <w:t>bstract</w:t>
      </w:r>
    </w:p>
    <w:p w:rsidR="000A21E9" w:rsidRPr="00337B9D" w:rsidRDefault="00C937BA" w:rsidP="00A300E9">
      <w:pPr>
        <w:tabs>
          <w:tab w:val="left" w:pos="5700"/>
          <w:tab w:val="left" w:pos="6255"/>
          <w:tab w:val="right" w:pos="8312"/>
        </w:tabs>
        <w:overflowPunct w:val="0"/>
        <w:spacing w:line="360" w:lineRule="auto"/>
        <w:ind w:firstLineChars="200" w:firstLine="480"/>
        <w:jc w:val="both"/>
      </w:pPr>
      <w:r w:rsidRPr="00337B9D">
        <w:t>Th</w:t>
      </w:r>
      <w:r w:rsidR="009423D0" w:rsidRPr="00337B9D">
        <w:t>is paper intends to describe</w:t>
      </w:r>
      <w:r w:rsidR="000A21E9" w:rsidRPr="00337B9D">
        <w:rPr>
          <w:rFonts w:eastAsia="SimSun"/>
          <w:lang w:eastAsia="zh-CN"/>
        </w:rPr>
        <w:t xml:space="preserve"> </w:t>
      </w:r>
      <w:r w:rsidR="000A21E9" w:rsidRPr="00337B9D">
        <w:rPr>
          <w:rFonts w:eastAsia="SimSun" w:hint="eastAsia"/>
          <w:lang w:eastAsia="zh-CN"/>
        </w:rPr>
        <w:t>why and how Chen</w:t>
      </w:r>
      <w:r w:rsidR="000A21E9" w:rsidRPr="00337B9D">
        <w:rPr>
          <w:rFonts w:eastAsia="SimSun"/>
          <w:lang w:eastAsia="zh-CN"/>
        </w:rPr>
        <w:t xml:space="preserve"> Ying-</w:t>
      </w:r>
      <w:r w:rsidR="000A21E9" w:rsidRPr="00337B9D">
        <w:rPr>
          <w:rFonts w:hint="eastAsia"/>
        </w:rPr>
        <w:t>Z</w:t>
      </w:r>
      <w:r w:rsidR="000A21E9" w:rsidRPr="00337B9D">
        <w:rPr>
          <w:rFonts w:eastAsia="SimSun"/>
          <w:lang w:eastAsia="zh-CN"/>
        </w:rPr>
        <w:t>hen’</w:t>
      </w:r>
      <w:r w:rsidR="000A21E9" w:rsidRPr="00337B9D">
        <w:rPr>
          <w:rFonts w:eastAsia="SimSun" w:hint="eastAsia"/>
          <w:lang w:eastAsia="zh-CN"/>
        </w:rPr>
        <w:t xml:space="preserve">s </w:t>
      </w:r>
      <w:r w:rsidR="009423D0" w:rsidRPr="00337B9D">
        <w:t>trajectory of</w:t>
      </w:r>
      <w:r w:rsidR="009423D0" w:rsidRPr="00337B9D">
        <w:rPr>
          <w:rFonts w:eastAsia="SimSun"/>
          <w:lang w:eastAsia="zh-CN"/>
        </w:rPr>
        <w:t xml:space="preserve"> </w:t>
      </w:r>
      <w:r w:rsidR="009423D0" w:rsidRPr="00337B9D">
        <w:rPr>
          <w:rFonts w:eastAsia="SimSun" w:hint="eastAsia"/>
          <w:lang w:eastAsia="zh-CN"/>
        </w:rPr>
        <w:t>left-wing spirits alien</w:t>
      </w:r>
      <w:r w:rsidR="009423D0" w:rsidRPr="00337B9D">
        <w:rPr>
          <w:rFonts w:eastAsia="SimSun"/>
          <w:lang w:eastAsia="zh-CN"/>
        </w:rPr>
        <w:t>a</w:t>
      </w:r>
      <w:r w:rsidR="009423D0" w:rsidRPr="00337B9D">
        <w:rPr>
          <w:rFonts w:eastAsia="SimSun" w:hint="eastAsia"/>
          <w:lang w:eastAsia="zh-CN"/>
        </w:rPr>
        <w:t>ted</w:t>
      </w:r>
      <w:r w:rsidR="000A21E9" w:rsidRPr="00337B9D">
        <w:rPr>
          <w:rFonts w:eastAsia="SimSun" w:hint="eastAsia"/>
          <w:lang w:eastAsia="zh-CN"/>
        </w:rPr>
        <w:t xml:space="preserve"> from</w:t>
      </w:r>
      <w:r w:rsidR="000924FE" w:rsidRPr="00337B9D">
        <w:rPr>
          <w:rFonts w:hint="eastAsia"/>
        </w:rPr>
        <w:t xml:space="preserve"> h</w:t>
      </w:r>
      <w:r w:rsidR="000924FE" w:rsidRPr="00337B9D">
        <w:t>is early</w:t>
      </w:r>
      <w:r w:rsidR="000A21E9" w:rsidRPr="00337B9D">
        <w:rPr>
          <w:rFonts w:eastAsia="SimSun" w:hint="eastAsia"/>
          <w:lang w:eastAsia="zh-CN"/>
        </w:rPr>
        <w:t xml:space="preserve"> modernis</w:t>
      </w:r>
      <w:r w:rsidR="000924FE" w:rsidRPr="00337B9D">
        <w:rPr>
          <w:rFonts w:eastAsia="SimSun" w:hint="eastAsia"/>
          <w:lang w:eastAsia="zh-CN"/>
        </w:rPr>
        <w:t>t style</w:t>
      </w:r>
      <w:r w:rsidR="00181687" w:rsidRPr="00337B9D">
        <w:rPr>
          <w:rFonts w:eastAsia="SimSun" w:hint="eastAsia"/>
          <w:lang w:eastAsia="zh-CN"/>
        </w:rPr>
        <w:t>. Similar to</w:t>
      </w:r>
      <w:r w:rsidR="00181687" w:rsidRPr="00337B9D">
        <w:rPr>
          <w:rFonts w:eastAsia="SimSun"/>
          <w:lang w:eastAsia="zh-CN"/>
        </w:rPr>
        <w:t xml:space="preserve"> some of</w:t>
      </w:r>
      <w:r w:rsidR="00181687" w:rsidRPr="00337B9D">
        <w:rPr>
          <w:rFonts w:eastAsia="SimSun" w:hint="eastAsia"/>
          <w:lang w:eastAsia="zh-CN"/>
        </w:rPr>
        <w:t xml:space="preserve"> Lu </w:t>
      </w:r>
      <w:proofErr w:type="spellStart"/>
      <w:r w:rsidR="00181687" w:rsidRPr="00337B9D">
        <w:rPr>
          <w:rFonts w:eastAsia="SimSun" w:hint="eastAsia"/>
          <w:lang w:eastAsia="zh-CN"/>
        </w:rPr>
        <w:t>Xun</w:t>
      </w:r>
      <w:r w:rsidR="00181687" w:rsidRPr="00337B9D">
        <w:rPr>
          <w:rFonts w:eastAsia="SimSun"/>
          <w:lang w:eastAsia="zh-CN"/>
        </w:rPr>
        <w:t>’s</w:t>
      </w:r>
      <w:proofErr w:type="spellEnd"/>
      <w:r w:rsidR="00181687" w:rsidRPr="00337B9D">
        <w:rPr>
          <w:rFonts w:eastAsia="SimSun"/>
          <w:lang w:eastAsia="zh-CN"/>
        </w:rPr>
        <w:t xml:space="preserve"> </w:t>
      </w:r>
      <w:r w:rsidR="00BC0840" w:rsidRPr="00337B9D">
        <w:rPr>
          <w:rFonts w:eastAsia="SimSun"/>
          <w:lang w:eastAsia="zh-CN"/>
        </w:rPr>
        <w:t xml:space="preserve">certain </w:t>
      </w:r>
      <w:r w:rsidR="00181687" w:rsidRPr="00337B9D">
        <w:rPr>
          <w:rFonts w:eastAsia="SimSun"/>
          <w:lang w:eastAsia="zh-CN"/>
        </w:rPr>
        <w:t>writing</w:t>
      </w:r>
      <w:r w:rsidR="009423D0" w:rsidRPr="00337B9D">
        <w:rPr>
          <w:rFonts w:eastAsia="SimSun" w:hint="eastAsia"/>
          <w:lang w:eastAsia="zh-CN"/>
        </w:rPr>
        <w:t>, Chen took</w:t>
      </w:r>
      <w:r w:rsidR="00181687" w:rsidRPr="00337B9D">
        <w:rPr>
          <w:rFonts w:eastAsia="SimSun" w:hint="eastAsia"/>
          <w:lang w:eastAsia="zh-CN"/>
        </w:rPr>
        <w:t xml:space="preserve"> the stance of</w:t>
      </w:r>
      <w:r w:rsidR="00181687" w:rsidRPr="00337B9D">
        <w:rPr>
          <w:rFonts w:eastAsia="SimSun"/>
          <w:lang w:eastAsia="zh-CN"/>
        </w:rPr>
        <w:t xml:space="preserve"> a</w:t>
      </w:r>
      <w:r w:rsidR="00181687" w:rsidRPr="00337B9D">
        <w:rPr>
          <w:rFonts w:eastAsia="SimSun" w:hint="eastAsia"/>
          <w:lang w:eastAsia="zh-CN"/>
        </w:rPr>
        <w:t xml:space="preserve"> moderni</w:t>
      </w:r>
      <w:r w:rsidR="00181687" w:rsidRPr="00337B9D">
        <w:rPr>
          <w:rFonts w:eastAsia="SimSun"/>
          <w:lang w:eastAsia="zh-CN"/>
        </w:rPr>
        <w:t>s</w:t>
      </w:r>
      <w:r w:rsidR="00181687" w:rsidRPr="00337B9D">
        <w:rPr>
          <w:rFonts w:eastAsia="SimSun" w:hint="eastAsia"/>
          <w:lang w:eastAsia="zh-CN"/>
        </w:rPr>
        <w:t>t and considered modernism</w:t>
      </w:r>
      <w:r w:rsidR="009423D0" w:rsidRPr="00337B9D">
        <w:rPr>
          <w:rFonts w:eastAsia="SimSun"/>
          <w:lang w:eastAsia="zh-CN"/>
        </w:rPr>
        <w:t xml:space="preserve"> as a media to convey his ideals</w:t>
      </w:r>
      <w:r w:rsidR="00BC0840" w:rsidRPr="00337B9D">
        <w:rPr>
          <w:rFonts w:eastAsia="SimSun"/>
          <w:lang w:eastAsia="zh-CN"/>
        </w:rPr>
        <w:t xml:space="preserve"> in his earlier works</w:t>
      </w:r>
      <w:r w:rsidR="000A21E9" w:rsidRPr="00337B9D">
        <w:rPr>
          <w:rFonts w:eastAsia="SimSun" w:hint="eastAsia"/>
          <w:lang w:eastAsia="zh-CN"/>
        </w:rPr>
        <w:t xml:space="preserve">. Yet after </w:t>
      </w:r>
      <w:r w:rsidR="001F1685" w:rsidRPr="00337B9D">
        <w:rPr>
          <w:rFonts w:hint="eastAsia"/>
        </w:rPr>
        <w:t>the economic colonization came along with the American Adds and</w:t>
      </w:r>
      <w:r w:rsidR="009423D0" w:rsidRPr="00337B9D">
        <w:t xml:space="preserve"> also</w:t>
      </w:r>
      <w:r w:rsidR="00D26A2E" w:rsidRPr="00337B9D">
        <w:t xml:space="preserve"> after</w:t>
      </w:r>
      <w:r w:rsidR="009423D0" w:rsidRPr="00337B9D">
        <w:rPr>
          <w:rFonts w:hint="eastAsia"/>
        </w:rPr>
        <w:t xml:space="preserve"> the</w:t>
      </w:r>
      <w:r w:rsidR="009423D0" w:rsidRPr="00337B9D">
        <w:t xml:space="preserve"> Native Literary Debate</w:t>
      </w:r>
      <w:r w:rsidR="001F1685" w:rsidRPr="00337B9D">
        <w:rPr>
          <w:rFonts w:hint="eastAsia"/>
        </w:rPr>
        <w:t>, t</w:t>
      </w:r>
      <w:r w:rsidR="000A21E9" w:rsidRPr="00337B9D">
        <w:rPr>
          <w:rFonts w:eastAsia="DFKai-SB" w:hint="eastAsia"/>
        </w:rPr>
        <w:t>he</w:t>
      </w:r>
      <w:r w:rsidR="001F1685" w:rsidRPr="00337B9D">
        <w:rPr>
          <w:rFonts w:eastAsia="DFKai-SB" w:hint="eastAsia"/>
        </w:rPr>
        <w:t>se</w:t>
      </w:r>
      <w:r w:rsidR="000A21E9" w:rsidRPr="00337B9D">
        <w:rPr>
          <w:rFonts w:eastAsia="DFKai-SB" w:hint="eastAsia"/>
        </w:rPr>
        <w:t xml:space="preserve"> historical</w:t>
      </w:r>
      <w:r w:rsidR="009423D0" w:rsidRPr="00337B9D">
        <w:rPr>
          <w:rFonts w:eastAsia="DFKai-SB" w:hint="eastAsia"/>
        </w:rPr>
        <w:t xml:space="preserve"> events had</w:t>
      </w:r>
      <w:r w:rsidR="000A21E9" w:rsidRPr="00337B9D">
        <w:rPr>
          <w:rFonts w:eastAsia="DFKai-SB" w:hint="eastAsia"/>
        </w:rPr>
        <w:t xml:space="preserve"> influence</w:t>
      </w:r>
      <w:r w:rsidR="009423D0" w:rsidRPr="00337B9D">
        <w:rPr>
          <w:rFonts w:eastAsia="DFKai-SB" w:hint="eastAsia"/>
        </w:rPr>
        <w:t>d</w:t>
      </w:r>
      <w:r w:rsidR="000A21E9" w:rsidRPr="00337B9D">
        <w:rPr>
          <w:rFonts w:eastAsia="DFKai-SB" w:hint="eastAsia"/>
        </w:rPr>
        <w:t xml:space="preserve"> his writing style</w:t>
      </w:r>
      <w:r w:rsidR="00D26A2E" w:rsidRPr="00337B9D">
        <w:rPr>
          <w:rFonts w:eastAsia="DFKai-SB" w:hint="eastAsia"/>
        </w:rPr>
        <w:t xml:space="preserve"> and</w:t>
      </w:r>
      <w:r w:rsidR="001F1685" w:rsidRPr="00337B9D">
        <w:rPr>
          <w:rFonts w:eastAsia="DFKai-SB" w:hint="eastAsia"/>
        </w:rPr>
        <w:t xml:space="preserve"> his writing strategy</w:t>
      </w:r>
      <w:r w:rsidR="00D26A2E" w:rsidRPr="00337B9D">
        <w:rPr>
          <w:rFonts w:eastAsia="DFKai-SB"/>
        </w:rPr>
        <w:t xml:space="preserve"> thus had been altered</w:t>
      </w:r>
      <w:r w:rsidR="000A21E9" w:rsidRPr="00337B9D">
        <w:rPr>
          <w:rFonts w:eastAsia="DFKai-SB" w:hint="eastAsia"/>
        </w:rPr>
        <w:t>.</w:t>
      </w:r>
    </w:p>
    <w:p w:rsidR="000A21E9" w:rsidRPr="00337B9D" w:rsidRDefault="001F1685" w:rsidP="00A300E9">
      <w:pPr>
        <w:tabs>
          <w:tab w:val="left" w:pos="5700"/>
          <w:tab w:val="left" w:pos="6255"/>
          <w:tab w:val="right" w:pos="8312"/>
        </w:tabs>
        <w:overflowPunct w:val="0"/>
        <w:spacing w:line="360" w:lineRule="auto"/>
        <w:ind w:firstLineChars="200" w:firstLine="480"/>
        <w:jc w:val="both"/>
      </w:pPr>
      <w:r w:rsidRPr="00337B9D">
        <w:rPr>
          <w:rFonts w:hint="eastAsia"/>
        </w:rPr>
        <w:t>What</w:t>
      </w:r>
      <w:r w:rsidRPr="00337B9D">
        <w:rPr>
          <w:rFonts w:eastAsia="SimSun" w:hint="eastAsia"/>
          <w:lang w:eastAsia="zh-CN"/>
        </w:rPr>
        <w:t xml:space="preserve"> this paper</w:t>
      </w:r>
      <w:r w:rsidRPr="00337B9D">
        <w:rPr>
          <w:rFonts w:hint="eastAsia"/>
        </w:rPr>
        <w:t xml:space="preserve"> tries to discuss is</w:t>
      </w:r>
      <w:r w:rsidR="000A21E9" w:rsidRPr="00337B9D">
        <w:rPr>
          <w:rFonts w:eastAsia="SimSun" w:hint="eastAsia"/>
          <w:lang w:eastAsia="zh-CN"/>
        </w:rPr>
        <w:t xml:space="preserve"> to delineate</w:t>
      </w:r>
      <w:r w:rsidR="00D26A2E" w:rsidRPr="00337B9D">
        <w:rPr>
          <w:rFonts w:eastAsia="SimSun" w:hint="eastAsia"/>
          <w:lang w:eastAsia="zh-CN"/>
        </w:rPr>
        <w:t xml:space="preserve"> the</w:t>
      </w:r>
      <w:r w:rsidR="00D26A2E" w:rsidRPr="00337B9D">
        <w:rPr>
          <w:rFonts w:eastAsia="SimSun"/>
          <w:lang w:eastAsia="zh-CN"/>
        </w:rPr>
        <w:t xml:space="preserve"> shifting</w:t>
      </w:r>
      <w:r w:rsidR="00D26A2E" w:rsidRPr="00337B9D">
        <w:rPr>
          <w:rFonts w:eastAsia="SimSun" w:hint="eastAsia"/>
          <w:lang w:eastAsia="zh-CN"/>
        </w:rPr>
        <w:t xml:space="preserve"> in Chen Ying-Zhen</w:t>
      </w:r>
      <w:r w:rsidR="00D26A2E" w:rsidRPr="00337B9D">
        <w:rPr>
          <w:rFonts w:eastAsia="SimSun"/>
          <w:lang w:eastAsia="zh-CN"/>
        </w:rPr>
        <w:t>’s</w:t>
      </w:r>
      <w:r w:rsidR="000A21E9" w:rsidRPr="00337B9D">
        <w:rPr>
          <w:rFonts w:eastAsia="SimSun" w:hint="eastAsia"/>
          <w:lang w:eastAsia="zh-CN"/>
        </w:rPr>
        <w:t xml:space="preserve"> styles. In his early writing</w:t>
      </w:r>
      <w:r w:rsidR="000A21E9" w:rsidRPr="00337B9D">
        <w:rPr>
          <w:rFonts w:hint="eastAsia"/>
        </w:rPr>
        <w:t>s</w:t>
      </w:r>
      <w:r w:rsidR="000A21E9" w:rsidRPr="00337B9D">
        <w:rPr>
          <w:rFonts w:eastAsia="SimSun" w:hint="eastAsia"/>
          <w:lang w:eastAsia="zh-CN"/>
        </w:rPr>
        <w:t xml:space="preserve">, Chen deploys modernism unconsciously. </w:t>
      </w:r>
      <w:r w:rsidR="000A21E9" w:rsidRPr="00337B9D">
        <w:rPr>
          <w:rFonts w:hint="eastAsia"/>
        </w:rPr>
        <w:t>As t</w:t>
      </w:r>
      <w:r w:rsidR="000A21E9" w:rsidRPr="00337B9D">
        <w:rPr>
          <w:rFonts w:eastAsia="SimSun" w:hint="eastAsia"/>
          <w:lang w:eastAsia="zh-CN"/>
        </w:rPr>
        <w:t xml:space="preserve">ime goes by, especially during the </w:t>
      </w:r>
      <w:r w:rsidR="000A21E9" w:rsidRPr="00337B9D">
        <w:rPr>
          <w:rFonts w:eastAsia="SimSun" w:hint="eastAsia"/>
          <w:i/>
          <w:lang w:eastAsia="zh-CN"/>
        </w:rPr>
        <w:t>Literature Quarterly</w:t>
      </w:r>
      <w:r w:rsidR="000A21E9" w:rsidRPr="00337B9D">
        <w:rPr>
          <w:rFonts w:eastAsia="SimSun" w:hint="eastAsia"/>
          <w:lang w:eastAsia="zh-CN"/>
        </w:rPr>
        <w:t xml:space="preserve"> period,</w:t>
      </w:r>
      <w:r w:rsidR="000A21E9" w:rsidRPr="00337B9D">
        <w:rPr>
          <w:rFonts w:eastAsia="DFKai-SB" w:hint="eastAsia"/>
        </w:rPr>
        <w:t xml:space="preserve"> </w:t>
      </w:r>
      <w:r w:rsidR="000A21E9" w:rsidRPr="00337B9D">
        <w:rPr>
          <w:rFonts w:eastAsia="SimSun" w:hint="eastAsia"/>
          <w:lang w:eastAsia="zh-CN"/>
        </w:rPr>
        <w:t xml:space="preserve">he </w:t>
      </w:r>
      <w:r w:rsidR="00C9681C" w:rsidRPr="00337B9D">
        <w:rPr>
          <w:rFonts w:eastAsia="SimSun" w:hint="eastAsia"/>
          <w:lang w:eastAsia="zh-CN"/>
        </w:rPr>
        <w:t>alienated</w:t>
      </w:r>
      <w:r w:rsidR="000A21E9" w:rsidRPr="00337B9D">
        <w:rPr>
          <w:rFonts w:eastAsia="SimSun" w:hint="eastAsia"/>
          <w:lang w:eastAsia="zh-CN"/>
        </w:rPr>
        <w:t xml:space="preserve"> himself from modernism</w:t>
      </w:r>
      <w:r w:rsidR="000A21E9" w:rsidRPr="00337B9D">
        <w:rPr>
          <w:rFonts w:eastAsia="DFKai-SB" w:hint="eastAsia"/>
        </w:rPr>
        <w:t xml:space="preserve">. His </w:t>
      </w:r>
      <w:r w:rsidR="000A21E9" w:rsidRPr="00337B9D">
        <w:rPr>
          <w:rFonts w:eastAsia="DFKai-SB"/>
        </w:rPr>
        <w:t>left-wing spirit</w:t>
      </w:r>
      <w:r w:rsidR="000A21E9" w:rsidRPr="00337B9D">
        <w:rPr>
          <w:rFonts w:eastAsia="DFKai-SB" w:hint="eastAsia"/>
        </w:rPr>
        <w:t xml:space="preserve"> </w:t>
      </w:r>
      <w:r w:rsidR="000A21E9" w:rsidRPr="00337B9D">
        <w:rPr>
          <w:rFonts w:eastAsia="SimSun" w:hint="eastAsia"/>
          <w:lang w:eastAsia="zh-CN"/>
        </w:rPr>
        <w:t>becomes</w:t>
      </w:r>
      <w:r w:rsidR="000A21E9" w:rsidRPr="00337B9D">
        <w:rPr>
          <w:rFonts w:eastAsia="DFKai-SB" w:hint="eastAsia"/>
        </w:rPr>
        <w:t xml:space="preserve"> clearer and </w:t>
      </w:r>
      <w:r w:rsidR="000A21E9" w:rsidRPr="00337B9D">
        <w:rPr>
          <w:rFonts w:eastAsia="SimSun" w:hint="eastAsia"/>
          <w:lang w:eastAsia="zh-CN"/>
        </w:rPr>
        <w:t>ther</w:t>
      </w:r>
      <w:r w:rsidR="000A21E9" w:rsidRPr="00337B9D">
        <w:rPr>
          <w:rFonts w:hint="eastAsia"/>
          <w:lang w:eastAsia="zh-CN"/>
        </w:rPr>
        <w:t xml:space="preserve">e </w:t>
      </w:r>
      <w:r w:rsidR="000A21E9" w:rsidRPr="00337B9D">
        <w:rPr>
          <w:rFonts w:eastAsia="SimSun" w:hint="eastAsia"/>
          <w:lang w:eastAsia="zh-CN"/>
        </w:rPr>
        <w:t>are more ide</w:t>
      </w:r>
      <w:r w:rsidR="00C9681C" w:rsidRPr="00337B9D">
        <w:rPr>
          <w:rFonts w:eastAsia="SimSun" w:hint="eastAsia"/>
          <w:lang w:eastAsia="zh-CN"/>
        </w:rPr>
        <w:t>ological elements in his wor</w:t>
      </w:r>
      <w:r w:rsidR="00C9681C" w:rsidRPr="00337B9D">
        <w:rPr>
          <w:rFonts w:eastAsia="SimSun"/>
          <w:lang w:eastAsia="zh-CN"/>
        </w:rPr>
        <w:t>ks</w:t>
      </w:r>
      <w:r w:rsidR="000A21E9" w:rsidRPr="00337B9D">
        <w:rPr>
          <w:rFonts w:eastAsia="SimSun" w:hint="eastAsia"/>
          <w:lang w:eastAsia="zh-CN"/>
        </w:rPr>
        <w:t xml:space="preserve">. </w:t>
      </w:r>
      <w:r w:rsidR="00C9681C" w:rsidRPr="00337B9D">
        <w:rPr>
          <w:rFonts w:eastAsia="SimSun" w:hint="eastAsia"/>
          <w:lang w:eastAsia="zh-CN"/>
        </w:rPr>
        <w:t>T</w:t>
      </w:r>
      <w:r w:rsidR="00C9681C" w:rsidRPr="00337B9D">
        <w:rPr>
          <w:rFonts w:eastAsia="SimSun"/>
          <w:lang w:eastAsia="zh-CN"/>
        </w:rPr>
        <w:t>he</w:t>
      </w:r>
      <w:r w:rsidR="000A21E9" w:rsidRPr="00337B9D">
        <w:rPr>
          <w:rFonts w:hint="eastAsia"/>
        </w:rPr>
        <w:t xml:space="preserve"> aims</w:t>
      </w:r>
      <w:r w:rsidR="00C9681C" w:rsidRPr="00337B9D">
        <w:t xml:space="preserve"> of this paper is</w:t>
      </w:r>
      <w:r w:rsidR="000A21E9" w:rsidRPr="00337B9D">
        <w:rPr>
          <w:rFonts w:hint="eastAsia"/>
        </w:rPr>
        <w:t xml:space="preserve"> to </w:t>
      </w:r>
      <w:r w:rsidR="00C9681C" w:rsidRPr="00337B9D">
        <w:rPr>
          <w:rFonts w:eastAsia="SimSun" w:hint="eastAsia"/>
          <w:lang w:eastAsia="zh-CN"/>
        </w:rPr>
        <w:t>depict how Chen turn</w:t>
      </w:r>
      <w:r w:rsidR="00C9681C" w:rsidRPr="00337B9D">
        <w:rPr>
          <w:rFonts w:eastAsia="SimSun"/>
          <w:lang w:eastAsia="zh-CN"/>
        </w:rPr>
        <w:t>ed</w:t>
      </w:r>
      <w:r w:rsidR="00C9681C" w:rsidRPr="00337B9D">
        <w:rPr>
          <w:rFonts w:eastAsia="SimSun" w:hint="eastAsia"/>
          <w:lang w:eastAsia="zh-CN"/>
        </w:rPr>
        <w:t xml:space="preserve"> to realism in</w:t>
      </w:r>
      <w:r w:rsidR="000A21E9" w:rsidRPr="00337B9D">
        <w:rPr>
          <w:rFonts w:eastAsia="SimSun" w:hint="eastAsia"/>
          <w:lang w:eastAsia="zh-CN"/>
        </w:rPr>
        <w:t xml:space="preserve"> his late</w:t>
      </w:r>
      <w:r w:rsidR="000A21E9" w:rsidRPr="00337B9D">
        <w:rPr>
          <w:rFonts w:hint="eastAsia"/>
        </w:rPr>
        <w:t>r</w:t>
      </w:r>
      <w:r w:rsidR="000A21E9" w:rsidRPr="00337B9D">
        <w:rPr>
          <w:rFonts w:eastAsia="SimSun" w:hint="eastAsia"/>
          <w:lang w:eastAsia="zh-CN"/>
        </w:rPr>
        <w:t xml:space="preserve"> style</w:t>
      </w:r>
      <w:r w:rsidR="00D26A2E" w:rsidRPr="00337B9D">
        <w:rPr>
          <w:rFonts w:hint="eastAsia"/>
        </w:rPr>
        <w:t xml:space="preserve"> </w:t>
      </w:r>
      <w:r w:rsidR="00D26A2E" w:rsidRPr="00337B9D">
        <w:t>in accordance</w:t>
      </w:r>
      <w:r w:rsidRPr="00337B9D">
        <w:rPr>
          <w:rFonts w:hint="eastAsia"/>
        </w:rPr>
        <w:t xml:space="preserve"> with the </w:t>
      </w:r>
      <w:r w:rsidRPr="00337B9D">
        <w:t>exterior</w:t>
      </w:r>
      <w:r w:rsidRPr="00337B9D">
        <w:rPr>
          <w:rFonts w:hint="eastAsia"/>
        </w:rPr>
        <w:t xml:space="preserve"> events</w:t>
      </w:r>
      <w:r w:rsidR="000A21E9" w:rsidRPr="00337B9D">
        <w:rPr>
          <w:rFonts w:eastAsia="SimSun" w:hint="eastAsia"/>
          <w:lang w:eastAsia="zh-CN"/>
        </w:rPr>
        <w:t>.</w:t>
      </w:r>
      <w:r w:rsidR="000A21E9" w:rsidRPr="00337B9D">
        <w:rPr>
          <w:rFonts w:eastAsia="SimSun"/>
          <w:lang w:eastAsia="zh-CN"/>
        </w:rPr>
        <w:t xml:space="preserve"> </w:t>
      </w:r>
      <w:r w:rsidR="00C9681C" w:rsidRPr="00337B9D">
        <w:rPr>
          <w:rFonts w:hint="eastAsia"/>
        </w:rPr>
        <w:t>A</w:t>
      </w:r>
      <w:r w:rsidR="00C9681C" w:rsidRPr="00337B9D">
        <w:t>s</w:t>
      </w:r>
      <w:r w:rsidR="000A21E9" w:rsidRPr="00337B9D">
        <w:rPr>
          <w:rFonts w:hint="eastAsia"/>
        </w:rPr>
        <w:t xml:space="preserve"> w</w:t>
      </w:r>
      <w:r w:rsidR="000A21E9" w:rsidRPr="00337B9D">
        <w:rPr>
          <w:rFonts w:eastAsia="SimSun" w:hint="eastAsia"/>
          <w:lang w:eastAsia="zh-CN"/>
        </w:rPr>
        <w:t xml:space="preserve">riting </w:t>
      </w:r>
      <w:r w:rsidR="000A21E9" w:rsidRPr="00337B9D">
        <w:rPr>
          <w:rFonts w:hint="eastAsia"/>
        </w:rPr>
        <w:t>strategy</w:t>
      </w:r>
      <w:r w:rsidR="000A21E9" w:rsidRPr="00337B9D">
        <w:rPr>
          <w:rFonts w:eastAsia="SimSun" w:hint="eastAsia"/>
          <w:lang w:eastAsia="zh-CN"/>
        </w:rPr>
        <w:t xml:space="preserve"> and literary skills </w:t>
      </w:r>
      <w:r w:rsidR="000A21E9" w:rsidRPr="00337B9D">
        <w:rPr>
          <w:rFonts w:hint="eastAsia"/>
        </w:rPr>
        <w:t xml:space="preserve">only serve as the </w:t>
      </w:r>
      <w:r w:rsidR="00D26A2E" w:rsidRPr="00337B9D">
        <w:rPr>
          <w:rFonts w:eastAsia="SimSun" w:hint="eastAsia"/>
          <w:lang w:eastAsia="zh-CN"/>
        </w:rPr>
        <w:t>vehicle</w:t>
      </w:r>
      <w:r w:rsidR="000A21E9" w:rsidRPr="00337B9D">
        <w:rPr>
          <w:rFonts w:eastAsia="SimSun" w:hint="eastAsia"/>
          <w:lang w:eastAsia="zh-CN"/>
        </w:rPr>
        <w:t xml:space="preserve"> </w:t>
      </w:r>
      <w:r w:rsidR="00C9681C" w:rsidRPr="00337B9D">
        <w:rPr>
          <w:rFonts w:hint="eastAsia"/>
        </w:rPr>
        <w:t>to convey</w:t>
      </w:r>
      <w:r w:rsidR="000A21E9" w:rsidRPr="00337B9D">
        <w:rPr>
          <w:rFonts w:hint="eastAsia"/>
        </w:rPr>
        <w:t xml:space="preserve"> his ideology,</w:t>
      </w:r>
      <w:r w:rsidR="00C9681C" w:rsidRPr="00337B9D">
        <w:rPr>
          <w:rFonts w:eastAsia="SimSun" w:hint="eastAsia"/>
          <w:lang w:eastAsia="zh-CN"/>
        </w:rPr>
        <w:t xml:space="preserve"> they are</w:t>
      </w:r>
      <w:r w:rsidR="000A21E9" w:rsidRPr="00337B9D">
        <w:rPr>
          <w:rFonts w:eastAsia="SimSun" w:hint="eastAsia"/>
          <w:lang w:eastAsia="zh-CN"/>
        </w:rPr>
        <w:t xml:space="preserve"> constantly </w:t>
      </w:r>
      <w:r w:rsidR="00C9681C" w:rsidRPr="00337B9D">
        <w:rPr>
          <w:rFonts w:eastAsia="SimSun"/>
          <w:lang w:eastAsia="zh-CN"/>
        </w:rPr>
        <w:t>changing</w:t>
      </w:r>
      <w:r w:rsidR="000A21E9" w:rsidRPr="00337B9D">
        <w:rPr>
          <w:rFonts w:eastAsia="SimSun" w:hint="eastAsia"/>
          <w:lang w:eastAsia="zh-CN"/>
        </w:rPr>
        <w:t xml:space="preserve"> with </w:t>
      </w:r>
      <w:r w:rsidR="00C9681C" w:rsidRPr="00337B9D">
        <w:rPr>
          <w:rFonts w:hint="eastAsia"/>
        </w:rPr>
        <w:t>the</w:t>
      </w:r>
      <w:r w:rsidR="00D26A2E" w:rsidRPr="00337B9D">
        <w:t xml:space="preserve"> shifting</w:t>
      </w:r>
      <w:r w:rsidR="00D26A2E" w:rsidRPr="00337B9D">
        <w:rPr>
          <w:rFonts w:hint="eastAsia"/>
        </w:rPr>
        <w:t xml:space="preserve"> trajectory of Chen</w:t>
      </w:r>
      <w:r w:rsidR="00D26A2E" w:rsidRPr="00337B9D">
        <w:t>’s</w:t>
      </w:r>
      <w:r w:rsidR="00C9681C" w:rsidRPr="00337B9D">
        <w:rPr>
          <w:rFonts w:hint="eastAsia"/>
        </w:rPr>
        <w:t xml:space="preserve"> ideology</w:t>
      </w:r>
      <w:r w:rsidR="000A21E9" w:rsidRPr="00337B9D">
        <w:rPr>
          <w:rFonts w:hint="eastAsia"/>
        </w:rPr>
        <w:t>.</w:t>
      </w:r>
    </w:p>
    <w:p w:rsidR="000A21E9" w:rsidRPr="00337B9D" w:rsidRDefault="000A21E9" w:rsidP="00A300E9">
      <w:pPr>
        <w:overflowPunct w:val="0"/>
        <w:spacing w:line="360" w:lineRule="auto"/>
        <w:ind w:firstLineChars="150" w:firstLine="360"/>
        <w:jc w:val="both"/>
      </w:pPr>
      <w:r w:rsidRPr="00337B9D">
        <w:rPr>
          <w:rFonts w:eastAsia="DFKai-SB"/>
        </w:rPr>
        <w:t>It is</w:t>
      </w:r>
      <w:r w:rsidRPr="00337B9D">
        <w:rPr>
          <w:rFonts w:eastAsia="DFKai-SB" w:hint="eastAsia"/>
        </w:rPr>
        <w:t xml:space="preserve"> necessary for Chen to recon</w:t>
      </w:r>
      <w:r w:rsidR="00C9681C" w:rsidRPr="00337B9D">
        <w:rPr>
          <w:rFonts w:eastAsia="DFKai-SB" w:hint="eastAsia"/>
        </w:rPr>
        <w:t>struct a new writing style if</w:t>
      </w:r>
      <w:r w:rsidRPr="00337B9D">
        <w:rPr>
          <w:rFonts w:eastAsia="DFKai-SB" w:hint="eastAsia"/>
        </w:rPr>
        <w:t xml:space="preserve"> he </w:t>
      </w:r>
      <w:r w:rsidR="00C9681C" w:rsidRPr="00337B9D">
        <w:rPr>
          <w:rFonts w:eastAsia="SimSun" w:hint="eastAsia"/>
          <w:lang w:eastAsia="zh-CN"/>
        </w:rPr>
        <w:t>tries to</w:t>
      </w:r>
      <w:r w:rsidRPr="00337B9D">
        <w:rPr>
          <w:rFonts w:eastAsia="SimSun" w:hint="eastAsia"/>
          <w:lang w:eastAsia="zh-CN"/>
        </w:rPr>
        <w:t xml:space="preserve"> </w:t>
      </w:r>
      <w:r w:rsidR="00D70BFF" w:rsidRPr="00337B9D">
        <w:rPr>
          <w:rFonts w:eastAsia="SimSun"/>
          <w:lang w:eastAsia="zh-CN"/>
        </w:rPr>
        <w:t>abandon his early</w:t>
      </w:r>
      <w:r w:rsidR="00C9681C" w:rsidRPr="00337B9D">
        <w:rPr>
          <w:rFonts w:eastAsia="SimSun"/>
          <w:lang w:eastAsia="zh-CN"/>
        </w:rPr>
        <w:t xml:space="preserve"> </w:t>
      </w:r>
      <w:r w:rsidRPr="00337B9D">
        <w:rPr>
          <w:rFonts w:eastAsia="SimSun" w:hint="eastAsia"/>
          <w:lang w:eastAsia="zh-CN"/>
        </w:rPr>
        <w:t>moderni</w:t>
      </w:r>
      <w:r w:rsidR="00D70BFF" w:rsidRPr="00337B9D">
        <w:rPr>
          <w:rFonts w:eastAsia="SimSun" w:hint="eastAsia"/>
          <w:lang w:eastAsia="zh-CN"/>
        </w:rPr>
        <w:t>st</w:t>
      </w:r>
      <w:r w:rsidR="00D70BFF" w:rsidRPr="00337B9D">
        <w:rPr>
          <w:rFonts w:hint="eastAsia"/>
        </w:rPr>
        <w:t xml:space="preserve"> image</w:t>
      </w:r>
      <w:r w:rsidRPr="00337B9D">
        <w:rPr>
          <w:rFonts w:hint="eastAsia"/>
        </w:rPr>
        <w:t>.</w:t>
      </w:r>
      <w:r w:rsidR="00C9681C" w:rsidRPr="00337B9D">
        <w:rPr>
          <w:rFonts w:eastAsia="SimSun"/>
          <w:lang w:eastAsia="zh-CN"/>
        </w:rPr>
        <w:t xml:space="preserve"> After</w:t>
      </w:r>
      <w:r w:rsidR="00F4245C" w:rsidRPr="00337B9D">
        <w:rPr>
          <w:rFonts w:eastAsia="SimSun" w:hint="eastAsia"/>
          <w:lang w:eastAsia="zh-CN"/>
        </w:rPr>
        <w:t xml:space="preserve"> revis</w:t>
      </w:r>
      <w:r w:rsidR="00F4245C" w:rsidRPr="00337B9D">
        <w:rPr>
          <w:rFonts w:eastAsia="SimSun"/>
          <w:lang w:eastAsia="zh-CN"/>
        </w:rPr>
        <w:t>ing</w:t>
      </w:r>
      <w:r w:rsidR="00C9681C" w:rsidRPr="00337B9D">
        <w:rPr>
          <w:rFonts w:eastAsia="SimSun" w:hint="eastAsia"/>
          <w:lang w:eastAsia="zh-CN"/>
        </w:rPr>
        <w:t xml:space="preserve"> his version of realism, he applies</w:t>
      </w:r>
      <w:r w:rsidR="00142854" w:rsidRPr="00337B9D">
        <w:rPr>
          <w:rFonts w:eastAsia="SimSun" w:hint="eastAsia"/>
          <w:lang w:eastAsia="zh-CN"/>
        </w:rPr>
        <w:t xml:space="preserve"> this updated</w:t>
      </w:r>
      <w:bookmarkStart w:id="0" w:name="_GoBack"/>
      <w:bookmarkEnd w:id="0"/>
      <w:r w:rsidRPr="00337B9D">
        <w:rPr>
          <w:rFonts w:eastAsia="SimSun" w:hint="eastAsia"/>
          <w:lang w:eastAsia="zh-CN"/>
        </w:rPr>
        <w:t xml:space="preserve"> realism to </w:t>
      </w:r>
      <w:r w:rsidR="00D70BFF" w:rsidRPr="00337B9D">
        <w:rPr>
          <w:rFonts w:hint="eastAsia"/>
        </w:rPr>
        <w:t>criticize</w:t>
      </w:r>
      <w:r w:rsidR="00407A33" w:rsidRPr="00337B9D">
        <w:rPr>
          <w:rFonts w:hint="eastAsia"/>
        </w:rPr>
        <w:t xml:space="preserve"> contemporary </w:t>
      </w:r>
      <w:r w:rsidR="00D70BFF" w:rsidRPr="00337B9D">
        <w:t xml:space="preserve">Taiwan </w:t>
      </w:r>
      <w:r w:rsidR="00407A33" w:rsidRPr="00337B9D">
        <w:rPr>
          <w:rFonts w:hint="eastAsia"/>
        </w:rPr>
        <w:t>society with his nationalistic point of view</w:t>
      </w:r>
      <w:r w:rsidRPr="00337B9D">
        <w:rPr>
          <w:rFonts w:eastAsia="DFKai-SB" w:hint="eastAsia"/>
        </w:rPr>
        <w:t>.</w:t>
      </w:r>
      <w:r w:rsidRPr="00337B9D">
        <w:rPr>
          <w:rFonts w:eastAsia="SimSun" w:hint="eastAsia"/>
          <w:lang w:eastAsia="zh-CN"/>
        </w:rPr>
        <w:t xml:space="preserve"> In this paper, </w:t>
      </w:r>
      <w:r w:rsidRPr="00337B9D">
        <w:rPr>
          <w:rFonts w:eastAsia="SimSun"/>
          <w:lang w:eastAsia="zh-CN"/>
        </w:rPr>
        <w:t>I</w:t>
      </w:r>
      <w:r w:rsidR="00CF645D" w:rsidRPr="00337B9D">
        <w:rPr>
          <w:rFonts w:eastAsia="SimSun" w:hint="eastAsia"/>
          <w:lang w:eastAsia="zh-CN"/>
        </w:rPr>
        <w:t xml:space="preserve"> would like to</w:t>
      </w:r>
      <w:r w:rsidRPr="00337B9D">
        <w:rPr>
          <w:rFonts w:eastAsia="SimSun" w:hint="eastAsia"/>
          <w:lang w:eastAsia="zh-CN"/>
        </w:rPr>
        <w:t xml:space="preserve"> trace</w:t>
      </w:r>
      <w:r w:rsidRPr="00337B9D">
        <w:rPr>
          <w:rFonts w:eastAsia="DFKai-SB" w:hint="eastAsia"/>
        </w:rPr>
        <w:t xml:space="preserve"> the </w:t>
      </w:r>
      <w:r w:rsidRPr="00337B9D">
        <w:rPr>
          <w:rFonts w:eastAsia="DFKai-SB"/>
        </w:rPr>
        <w:t>trajectory</w:t>
      </w:r>
      <w:r w:rsidR="00CF645D" w:rsidRPr="00337B9D">
        <w:rPr>
          <w:rFonts w:eastAsia="DFKai-SB" w:hint="eastAsia"/>
        </w:rPr>
        <w:t xml:space="preserve"> of Chen</w:t>
      </w:r>
      <w:r w:rsidR="00CF645D" w:rsidRPr="00337B9D">
        <w:rPr>
          <w:rFonts w:eastAsia="DFKai-SB"/>
        </w:rPr>
        <w:t>’s</w:t>
      </w:r>
      <w:r w:rsidRPr="00337B9D">
        <w:rPr>
          <w:rFonts w:eastAsia="DFKai-SB" w:hint="eastAsia"/>
        </w:rPr>
        <w:t xml:space="preserve"> stylistic turn</w:t>
      </w:r>
      <w:r w:rsidR="00CF645D" w:rsidRPr="00337B9D">
        <w:rPr>
          <w:rFonts w:eastAsia="DFKai-SB"/>
        </w:rPr>
        <w:t xml:space="preserve"> in his </w:t>
      </w:r>
      <w:r w:rsidR="00CF645D" w:rsidRPr="00337B9D">
        <w:rPr>
          <w:rFonts w:eastAsia="DFKai-SB"/>
        </w:rPr>
        <w:lastRenderedPageBreak/>
        <w:t>texts</w:t>
      </w:r>
      <w:r w:rsidRPr="00337B9D">
        <w:rPr>
          <w:rFonts w:eastAsia="DFKai-SB" w:hint="eastAsia"/>
        </w:rPr>
        <w:t xml:space="preserve"> and</w:t>
      </w:r>
      <w:r w:rsidRPr="00337B9D">
        <w:rPr>
          <w:rFonts w:eastAsia="SimSun" w:hint="eastAsia"/>
          <w:lang w:eastAsia="zh-CN"/>
        </w:rPr>
        <w:t xml:space="preserve"> illustrate</w:t>
      </w:r>
      <w:r w:rsidRPr="00337B9D">
        <w:rPr>
          <w:rFonts w:eastAsia="DFKai-SB" w:hint="eastAsia"/>
        </w:rPr>
        <w:t xml:space="preserve"> the reasons behind it.</w:t>
      </w:r>
    </w:p>
    <w:p w:rsidR="000A21E9" w:rsidRPr="00337B9D" w:rsidRDefault="000A21E9" w:rsidP="00A300E9">
      <w:pPr>
        <w:overflowPunct w:val="0"/>
        <w:spacing w:line="360" w:lineRule="auto"/>
        <w:ind w:firstLineChars="150" w:firstLine="360"/>
        <w:jc w:val="both"/>
        <w:rPr>
          <w:rFonts w:eastAsia="DFKai-SB"/>
        </w:rPr>
      </w:pPr>
    </w:p>
    <w:p w:rsidR="000A21E9" w:rsidRPr="00337B9D" w:rsidRDefault="000A21E9" w:rsidP="00A300E9">
      <w:pPr>
        <w:overflowPunct w:val="0"/>
        <w:spacing w:line="360" w:lineRule="auto"/>
        <w:ind w:left="120" w:hangingChars="50" w:hanging="120"/>
        <w:jc w:val="both"/>
        <w:rPr>
          <w:b/>
        </w:rPr>
      </w:pPr>
      <w:r w:rsidRPr="00337B9D">
        <w:rPr>
          <w:rFonts w:eastAsia="DFKai-SB"/>
          <w:b/>
        </w:rPr>
        <w:t>Keywords</w:t>
      </w:r>
      <w:r w:rsidRPr="00337B9D">
        <w:rPr>
          <w:rFonts w:eastAsia="SimSun" w:hint="eastAsia"/>
          <w:b/>
          <w:lang w:eastAsia="zh-CN"/>
        </w:rPr>
        <w:t xml:space="preserve">: </w:t>
      </w:r>
      <w:r w:rsidRPr="00337B9D">
        <w:rPr>
          <w:rFonts w:eastAsia="DFKai-SB"/>
          <w:b/>
        </w:rPr>
        <w:t>Chen Ying</w:t>
      </w:r>
      <w:r w:rsidRPr="00337B9D">
        <w:rPr>
          <w:rFonts w:eastAsia="DFKai-SB" w:hint="eastAsia"/>
          <w:b/>
        </w:rPr>
        <w:t>-</w:t>
      </w:r>
      <w:r w:rsidRPr="00337B9D">
        <w:rPr>
          <w:rFonts w:hint="eastAsia"/>
          <w:b/>
        </w:rPr>
        <w:t>Z</w:t>
      </w:r>
      <w:r w:rsidRPr="00337B9D">
        <w:rPr>
          <w:rFonts w:eastAsia="DFKai-SB"/>
          <w:b/>
        </w:rPr>
        <w:t>hen</w:t>
      </w:r>
      <w:r w:rsidR="006C14E8" w:rsidRPr="00337B9D">
        <w:rPr>
          <w:rFonts w:hAnsiTheme="minorEastAsia" w:hint="eastAsia"/>
          <w:b/>
        </w:rPr>
        <w:t>、</w:t>
      </w:r>
      <w:r w:rsidRPr="00337B9D">
        <w:rPr>
          <w:rFonts w:eastAsia="DFKai-SB"/>
          <w:b/>
        </w:rPr>
        <w:t>Modernis</w:t>
      </w:r>
      <w:r w:rsidRPr="00337B9D">
        <w:rPr>
          <w:rFonts w:eastAsia="SimSun" w:hint="eastAsia"/>
          <w:b/>
          <w:lang w:eastAsia="zh-CN"/>
        </w:rPr>
        <w:t>m</w:t>
      </w:r>
      <w:r w:rsidR="006C14E8" w:rsidRPr="00337B9D">
        <w:rPr>
          <w:rFonts w:hAnsiTheme="minorEastAsia" w:hint="eastAsia"/>
          <w:b/>
        </w:rPr>
        <w:t>、</w:t>
      </w:r>
      <w:r w:rsidRPr="00337B9D">
        <w:rPr>
          <w:rFonts w:eastAsia="DFKai-SB"/>
          <w:b/>
        </w:rPr>
        <w:t>Realism</w:t>
      </w:r>
      <w:r w:rsidR="007063CD" w:rsidRPr="00337B9D">
        <w:rPr>
          <w:rFonts w:hAnsiTheme="minorEastAsia" w:hint="eastAsia"/>
          <w:b/>
        </w:rPr>
        <w:t>、</w:t>
      </w:r>
      <w:r w:rsidRPr="00337B9D">
        <w:rPr>
          <w:rFonts w:eastAsia="DFKai-SB"/>
          <w:b/>
        </w:rPr>
        <w:t>Idealism</w:t>
      </w:r>
      <w:r w:rsidR="007063CD" w:rsidRPr="00337B9D">
        <w:rPr>
          <w:rFonts w:hAnsiTheme="minorEastAsia" w:hint="eastAsia"/>
          <w:b/>
        </w:rPr>
        <w:t>、</w:t>
      </w:r>
      <w:r w:rsidRPr="00337B9D">
        <w:rPr>
          <w:rFonts w:eastAsia="DFKai-SB" w:hint="eastAsia"/>
          <w:b/>
        </w:rPr>
        <w:t>Literary skills</w:t>
      </w:r>
      <w:r w:rsidRPr="00337B9D">
        <w:rPr>
          <w:rFonts w:eastAsia="SimSun" w:hint="eastAsia"/>
          <w:b/>
          <w:lang w:eastAsia="zh-CN"/>
        </w:rPr>
        <w:t xml:space="preserve"> </w:t>
      </w:r>
      <w:r w:rsidRPr="00337B9D">
        <w:rPr>
          <w:rFonts w:eastAsia="DFKai-SB"/>
          <w:b/>
        </w:rPr>
        <w:t>Writing</w:t>
      </w:r>
      <w:r w:rsidRPr="00337B9D">
        <w:rPr>
          <w:rFonts w:eastAsia="DFKai-SB" w:hint="eastAsia"/>
          <w:b/>
        </w:rPr>
        <w:t xml:space="preserve"> strategy</w:t>
      </w:r>
    </w:p>
    <w:p w:rsidR="000A21E9" w:rsidRPr="00337B9D" w:rsidRDefault="000A21E9" w:rsidP="00A300E9">
      <w:pPr>
        <w:tabs>
          <w:tab w:val="left" w:pos="2475"/>
        </w:tabs>
        <w:overflowPunct w:val="0"/>
        <w:jc w:val="both"/>
        <w:rPr>
          <w:rFonts w:eastAsia="DFKai-SB"/>
          <w:b/>
          <w:sz w:val="32"/>
          <w:szCs w:val="32"/>
        </w:rPr>
      </w:pPr>
    </w:p>
    <w:p w:rsidR="00AF792E" w:rsidRPr="00337B9D" w:rsidRDefault="00AF792E" w:rsidP="00A300E9">
      <w:pPr>
        <w:overflowPunct w:val="0"/>
        <w:jc w:val="both"/>
        <w:rPr>
          <w:rFonts w:eastAsia="DFKai-SB"/>
          <w:b/>
          <w:sz w:val="32"/>
          <w:szCs w:val="32"/>
        </w:rPr>
      </w:pPr>
    </w:p>
    <w:p w:rsidR="00AD7D56" w:rsidRPr="00337B9D" w:rsidRDefault="00AD7D56" w:rsidP="00A300E9">
      <w:pPr>
        <w:overflowPunct w:val="0"/>
        <w:jc w:val="both"/>
        <w:rPr>
          <w:rFonts w:eastAsia="DFKai-SB"/>
          <w:b/>
          <w:sz w:val="20"/>
          <w:szCs w:val="32"/>
        </w:rPr>
      </w:pPr>
    </w:p>
    <w:p w:rsidR="00AD7D56" w:rsidRPr="00337B9D" w:rsidRDefault="00AD7D56" w:rsidP="00A300E9">
      <w:pPr>
        <w:overflowPunct w:val="0"/>
        <w:jc w:val="both"/>
        <w:rPr>
          <w:sz w:val="20"/>
        </w:rPr>
      </w:pPr>
    </w:p>
    <w:p w:rsidR="00B43044" w:rsidRPr="00337B9D" w:rsidRDefault="007063CD" w:rsidP="00A300E9">
      <w:pPr>
        <w:pStyle w:val="4"/>
        <w:numPr>
          <w:ilvl w:val="0"/>
          <w:numId w:val="5"/>
        </w:numPr>
        <w:overflowPunct w:val="0"/>
        <w:rPr>
          <w:rFonts w:ascii="Times New Roman" w:hAnsi="Times New Roman"/>
          <w:sz w:val="28"/>
          <w:szCs w:val="28"/>
        </w:rPr>
      </w:pPr>
      <w:r w:rsidRPr="00337B9D">
        <w:rPr>
          <w:rFonts w:ascii="Times New Roman" w:eastAsia="DFKai-SB" w:hAnsi="Times New Roman"/>
          <w:b w:val="0"/>
          <w:sz w:val="28"/>
          <w:szCs w:val="28"/>
        </w:rPr>
        <w:br w:type="page"/>
      </w:r>
      <w:r w:rsidR="00B43044" w:rsidRPr="00337B9D">
        <w:rPr>
          <w:rFonts w:ascii="Times New Roman" w:hAnsi="Times New Roman" w:hint="eastAsia"/>
          <w:sz w:val="28"/>
          <w:szCs w:val="28"/>
        </w:rPr>
        <w:lastRenderedPageBreak/>
        <w:t>前言</w:t>
      </w:r>
    </w:p>
    <w:p w:rsidR="00C2443E" w:rsidRPr="00337B9D" w:rsidRDefault="00C2443E" w:rsidP="00996BB7">
      <w:pPr>
        <w:overflowPunct w:val="0"/>
        <w:spacing w:beforeLines="100" w:afterLines="100" w:line="360" w:lineRule="exact"/>
        <w:ind w:leftChars="300" w:left="720"/>
        <w:jc w:val="both"/>
        <w:rPr>
          <w:rFonts w:eastAsia="DFKai-SB"/>
        </w:rPr>
      </w:pPr>
      <w:r w:rsidRPr="00493AC5">
        <w:rPr>
          <w:rFonts w:ascii="標楷體" w:eastAsia="標楷體" w:hAnsi="標楷體" w:hint="eastAsia"/>
        </w:rPr>
        <w:t>知識分子的代表是在</w:t>
      </w:r>
      <w:r w:rsidRPr="00493AC5">
        <w:rPr>
          <w:rFonts w:ascii="標楷體" w:eastAsia="標楷體" w:hAnsi="標楷體" w:hint="eastAsia"/>
          <w:b/>
        </w:rPr>
        <w:t>行動本身</w:t>
      </w:r>
      <w:r w:rsidRPr="00493AC5">
        <w:rPr>
          <w:rFonts w:ascii="標楷體" w:eastAsia="標楷體" w:hAnsi="標楷體" w:hint="eastAsia"/>
        </w:rPr>
        <w:t>，依賴的是一種意識，一種懷疑、投注、不斷獻身於理性探究和道德判斷的意識；而這使得個人紀錄在案並無所遁形。知道如何善用語言，知道何時以語言介入，使知識分子行動的兩個必要特色。</w:t>
      </w:r>
      <w:r w:rsidRPr="00337B9D">
        <w:rPr>
          <w:rStyle w:val="a5"/>
        </w:rPr>
        <w:footnoteReference w:id="3"/>
      </w:r>
    </w:p>
    <w:p w:rsidR="00B43044" w:rsidRPr="00337B9D" w:rsidRDefault="00C2443E" w:rsidP="00A300E9">
      <w:pPr>
        <w:tabs>
          <w:tab w:val="left" w:pos="1620"/>
        </w:tabs>
        <w:overflowPunct w:val="0"/>
        <w:spacing w:line="360" w:lineRule="auto"/>
        <w:ind w:firstLineChars="200" w:firstLine="480"/>
        <w:jc w:val="both"/>
      </w:pPr>
      <w:r w:rsidRPr="00337B9D">
        <w:rPr>
          <w:rFonts w:hint="eastAsia"/>
        </w:rPr>
        <w:t>作家以語言作為書寫工具，理所當然地以</w:t>
      </w:r>
      <w:r w:rsidR="00FA20B9" w:rsidRPr="00337B9D">
        <w:rPr>
          <w:rFonts w:hint="eastAsia"/>
        </w:rPr>
        <w:t>書寫介入世界，表達自我意識，陳映真作為知識分子，十分明顯地展現</w:t>
      </w:r>
      <w:r w:rsidRPr="00337B9D">
        <w:rPr>
          <w:rFonts w:hint="eastAsia"/>
        </w:rPr>
        <w:t>使用文學策略的高度自覺，構成</w:t>
      </w:r>
      <w:r w:rsidR="00FB5044" w:rsidRPr="00337B9D">
        <w:rPr>
          <w:rFonts w:hint="eastAsia"/>
        </w:rPr>
        <w:t>臺</w:t>
      </w:r>
      <w:r w:rsidRPr="00337B9D">
        <w:rPr>
          <w:rFonts w:hint="eastAsia"/>
        </w:rPr>
        <w:t>灣文學場域中文學技藝與意識形態的明顯案例，並自成軌跡展演知識分子的能動力。</w:t>
      </w:r>
      <w:r w:rsidR="00C61A3B" w:rsidRPr="00337B9D">
        <w:rPr>
          <w:rFonts w:hint="eastAsia"/>
        </w:rPr>
        <w:t>陳映真為筆名，其名原是雙胞胎兄</w:t>
      </w:r>
      <w:r w:rsidR="00B43044" w:rsidRPr="00337B9D">
        <w:rPr>
          <w:rFonts w:hint="eastAsia"/>
        </w:rPr>
        <w:t>的名字。一九三七年，陳映真與陳映善雙胞胎兄弟出生於苗栗竹南鄉間，</w:t>
      </w:r>
      <w:proofErr w:type="gramStart"/>
      <w:r w:rsidR="00B43044" w:rsidRPr="00337B9D">
        <w:rPr>
          <w:rFonts w:hint="eastAsia"/>
        </w:rPr>
        <w:t>映善過繼</w:t>
      </w:r>
      <w:proofErr w:type="gramEnd"/>
      <w:r w:rsidR="00B43044" w:rsidRPr="00337B9D">
        <w:rPr>
          <w:rFonts w:hint="eastAsia"/>
        </w:rPr>
        <w:t>三叔當養子，改名陳永善</w:t>
      </w:r>
      <w:r w:rsidR="008627E6" w:rsidRPr="00337B9D">
        <w:rPr>
          <w:rFonts w:hint="eastAsia"/>
        </w:rPr>
        <w:t>，兩人形影不離，哥哥映真去世於九歲。陳永善為了紀念哥哥，</w:t>
      </w:r>
      <w:r w:rsidR="00B43044" w:rsidRPr="00337B9D">
        <w:rPr>
          <w:rFonts w:hint="eastAsia"/>
        </w:rPr>
        <w:t>以哥哥的名字陳映真為筆名。〈鞭子與提燈〉</w:t>
      </w:r>
      <w:r w:rsidR="008D7F0F" w:rsidRPr="00337B9D">
        <w:rPr>
          <w:rFonts w:hint="eastAsia"/>
        </w:rPr>
        <w:t>父親問起</w:t>
      </w:r>
      <w:r w:rsidR="00B43044" w:rsidRPr="00337B9D">
        <w:rPr>
          <w:rFonts w:hint="eastAsia"/>
        </w:rPr>
        <w:t>此</w:t>
      </w:r>
      <w:r w:rsidR="00B43044" w:rsidRPr="00337B9D">
        <w:rPr>
          <w:rFonts w:hAnsi="PMingLiU" w:hint="eastAsia"/>
        </w:rPr>
        <w:t>事</w:t>
      </w:r>
      <w:r w:rsidR="00D83CF2" w:rsidRPr="00337B9D">
        <w:rPr>
          <w:rFonts w:hAnsi="PMingLiU" w:hint="eastAsia"/>
        </w:rPr>
        <w:t>：「為什麼要</w:t>
      </w:r>
      <w:proofErr w:type="gramStart"/>
      <w:r w:rsidR="00D83CF2" w:rsidRPr="00337B9D">
        <w:rPr>
          <w:rFonts w:hAnsi="PMingLiU" w:hint="eastAsia"/>
        </w:rPr>
        <w:t>用真兒的</w:t>
      </w:r>
      <w:proofErr w:type="gramEnd"/>
      <w:r w:rsidR="00D83CF2" w:rsidRPr="00337B9D">
        <w:rPr>
          <w:rFonts w:hAnsi="PMingLiU" w:hint="eastAsia"/>
        </w:rPr>
        <w:t>名字作筆名呢？</w:t>
      </w:r>
      <w:r w:rsidR="00D83CF2" w:rsidRPr="00337B9D">
        <w:rPr>
          <w:rFonts w:hint="eastAsia"/>
        </w:rPr>
        <w:t>」</w:t>
      </w:r>
      <w:r w:rsidR="007063CD" w:rsidRPr="00337B9D">
        <w:rPr>
          <w:rStyle w:val="a5"/>
        </w:rPr>
        <w:footnoteReference w:id="4"/>
      </w:r>
      <w:r w:rsidR="00B43044" w:rsidRPr="00337B9D">
        <w:rPr>
          <w:rFonts w:hint="eastAsia"/>
        </w:rPr>
        <w:t>，</w:t>
      </w:r>
      <w:r w:rsidR="008D7F0F" w:rsidRPr="00337B9D">
        <w:rPr>
          <w:rFonts w:hint="eastAsia"/>
        </w:rPr>
        <w:t>他回應說</w:t>
      </w:r>
      <w:r w:rsidR="00B43044" w:rsidRPr="00337B9D">
        <w:rPr>
          <w:rFonts w:hAnsi="PMingLiU" w:hint="eastAsia"/>
        </w:rPr>
        <w:t>：「我只是想，這樣，我們就一起活著。</w:t>
      </w:r>
      <w:r w:rsidR="00B43044" w:rsidRPr="00337B9D">
        <w:rPr>
          <w:rFonts w:hint="eastAsia"/>
        </w:rPr>
        <w:t>」</w:t>
      </w:r>
      <w:r w:rsidR="007063CD" w:rsidRPr="00337B9D">
        <w:rPr>
          <w:rStyle w:val="a5"/>
        </w:rPr>
        <w:footnoteReference w:id="5"/>
      </w:r>
      <w:proofErr w:type="gramStart"/>
      <w:r w:rsidR="00C61A3B" w:rsidRPr="00337B9D">
        <w:rPr>
          <w:rFonts w:hint="eastAsia"/>
        </w:rPr>
        <w:t>以兄之</w:t>
      </w:r>
      <w:proofErr w:type="gramEnd"/>
      <w:r w:rsidR="00C61A3B" w:rsidRPr="00337B9D">
        <w:rPr>
          <w:rFonts w:hint="eastAsia"/>
        </w:rPr>
        <w:t>名發表創作，為陳映真姓</w:t>
      </w:r>
      <w:r w:rsidR="00B43044" w:rsidRPr="00337B9D">
        <w:rPr>
          <w:rFonts w:hint="eastAsia"/>
        </w:rPr>
        <w:t>名的雙生現象，</w:t>
      </w:r>
      <w:r w:rsidR="00C61A3B" w:rsidRPr="00337B9D">
        <w:rPr>
          <w:rFonts w:hint="eastAsia"/>
        </w:rPr>
        <w:t>雙生現象同時現於他的文學風格之中，衍生出</w:t>
      </w:r>
      <w:r w:rsidR="00B43044" w:rsidRPr="00337B9D">
        <w:rPr>
          <w:rFonts w:hint="eastAsia"/>
        </w:rPr>
        <w:t>現實主義陳映真與現代主義陳映真</w:t>
      </w:r>
      <w:r w:rsidR="00425004" w:rsidRPr="00337B9D">
        <w:rPr>
          <w:rFonts w:hint="eastAsia"/>
        </w:rPr>
        <w:t>，兩者與其</w:t>
      </w:r>
      <w:r w:rsidR="008D7F0F" w:rsidRPr="00337B9D">
        <w:rPr>
          <w:rFonts w:hint="eastAsia"/>
        </w:rPr>
        <w:t>思想密合，矛盾亦相生</w:t>
      </w:r>
      <w:r w:rsidR="00B43044" w:rsidRPr="00337B9D">
        <w:rPr>
          <w:rFonts w:hint="eastAsia"/>
        </w:rPr>
        <w:t>。</w:t>
      </w:r>
      <w:r w:rsidR="00425004" w:rsidRPr="00337B9D">
        <w:rPr>
          <w:rFonts w:hint="eastAsia"/>
        </w:rPr>
        <w:t>對照起</w:t>
      </w:r>
      <w:r w:rsidR="00FB5044" w:rsidRPr="00337B9D">
        <w:rPr>
          <w:rFonts w:hint="eastAsia"/>
        </w:rPr>
        <w:t>臺</w:t>
      </w:r>
      <w:r w:rsidR="00425004" w:rsidRPr="00337B9D">
        <w:rPr>
          <w:rFonts w:hint="eastAsia"/>
        </w:rPr>
        <w:t>灣文學中的亞細亞孤兒心態，陳映真不斷分裂「自我」</w:t>
      </w:r>
      <w:proofErr w:type="gramStart"/>
      <w:r w:rsidR="00425004" w:rsidRPr="00337B9D">
        <w:rPr>
          <w:rFonts w:hint="eastAsia"/>
        </w:rPr>
        <w:t>（</w:t>
      </w:r>
      <w:proofErr w:type="gramEnd"/>
      <w:r w:rsidR="00425004" w:rsidRPr="00337B9D">
        <w:rPr>
          <w:rFonts w:hint="eastAsia"/>
        </w:rPr>
        <w:t>包含：以許南村寫作〈試論陳映真〉一</w:t>
      </w:r>
      <w:r w:rsidR="003B72E9" w:rsidRPr="00337B9D">
        <w:rPr>
          <w:rFonts w:hint="eastAsia"/>
        </w:rPr>
        <w:t>文，進行自我剖析</w:t>
      </w:r>
      <w:proofErr w:type="gramStart"/>
      <w:r w:rsidR="003B72E9" w:rsidRPr="00337B9D">
        <w:rPr>
          <w:rFonts w:hint="eastAsia"/>
        </w:rPr>
        <w:t>）</w:t>
      </w:r>
      <w:proofErr w:type="gramEnd"/>
      <w:r w:rsidR="003B72E9" w:rsidRPr="00337B9D">
        <w:rPr>
          <w:rFonts w:hint="eastAsia"/>
        </w:rPr>
        <w:t>，在</w:t>
      </w:r>
      <w:r w:rsidR="00FB5044" w:rsidRPr="00337B9D">
        <w:rPr>
          <w:rFonts w:hint="eastAsia"/>
        </w:rPr>
        <w:t>臺</w:t>
      </w:r>
      <w:r w:rsidR="003B72E9" w:rsidRPr="00337B9D">
        <w:rPr>
          <w:rFonts w:hint="eastAsia"/>
        </w:rPr>
        <w:t>灣歷史的感覺結構中，尋找自身的創作位置：</w:t>
      </w:r>
    </w:p>
    <w:p w:rsidR="003B72E9" w:rsidRPr="00337B9D" w:rsidRDefault="003B72E9" w:rsidP="00996BB7">
      <w:pPr>
        <w:tabs>
          <w:tab w:val="left" w:pos="1620"/>
        </w:tabs>
        <w:overflowPunct w:val="0"/>
        <w:spacing w:beforeLines="100" w:afterLines="100" w:line="360" w:lineRule="exact"/>
        <w:ind w:leftChars="300" w:left="720"/>
        <w:jc w:val="both"/>
      </w:pPr>
      <w:r w:rsidRPr="00493AC5">
        <w:rPr>
          <w:rFonts w:ascii="標楷體" w:eastAsia="標楷體" w:hAnsi="標楷體" w:hint="eastAsia"/>
        </w:rPr>
        <w:t>我總覺得，文學像一切人類精神生活一樣，受到一個特定發展時期的社會所影響。兩者有密切的關聯，因為一個時代有一個時代的「精神象徵」</w:t>
      </w:r>
      <w:r w:rsidRPr="00337B9D">
        <w:rPr>
          <w:rFonts w:eastAsia="DFKai-SB" w:hAnsi="DFKai-SB" w:hint="eastAsia"/>
        </w:rPr>
        <w:t>。</w:t>
      </w:r>
      <w:r w:rsidRPr="00337B9D">
        <w:rPr>
          <w:rStyle w:val="a5"/>
        </w:rPr>
        <w:footnoteReference w:id="6"/>
      </w:r>
    </w:p>
    <w:p w:rsidR="00B43044" w:rsidRPr="00337B9D" w:rsidRDefault="0059078D" w:rsidP="00A300E9">
      <w:pPr>
        <w:tabs>
          <w:tab w:val="left" w:pos="1620"/>
        </w:tabs>
        <w:overflowPunct w:val="0"/>
        <w:spacing w:line="360" w:lineRule="auto"/>
        <w:ind w:firstLineChars="200" w:firstLine="480"/>
        <w:jc w:val="both"/>
      </w:pPr>
      <w:r w:rsidRPr="00337B9D">
        <w:t>郭松</w:t>
      </w:r>
      <w:proofErr w:type="gramStart"/>
      <w:r w:rsidRPr="00337B9D">
        <w:t>棻</w:t>
      </w:r>
      <w:proofErr w:type="gramEnd"/>
      <w:r w:rsidRPr="00337B9D">
        <w:t>曾提及自我成長階段，有著作家吳濁流筆下亞細亞孤兒的心態</w:t>
      </w:r>
      <w:r w:rsidRPr="00337B9D">
        <w:rPr>
          <w:rStyle w:val="a5"/>
        </w:rPr>
        <w:footnoteReference w:id="7"/>
      </w:r>
      <w:r w:rsidRPr="00337B9D">
        <w:t>，吳</w:t>
      </w:r>
      <w:r w:rsidRPr="00337B9D">
        <w:lastRenderedPageBreak/>
        <w:t>濁流〈歷史很多漏洞〉一文，自述：「我想，歷史有很多漏洞，連我自己親眼看過的還不知道其真正的真相。」</w:t>
      </w:r>
      <w:r w:rsidR="007063CD" w:rsidRPr="00337B9D">
        <w:rPr>
          <w:rStyle w:val="a5"/>
        </w:rPr>
        <w:footnoteReference w:id="8"/>
      </w:r>
      <w:r w:rsidRPr="00337B9D">
        <w:t>指責從日治時代到戰後，有部分</w:t>
      </w:r>
      <w:proofErr w:type="gramStart"/>
      <w:r w:rsidRPr="00337B9D">
        <w:t>仕</w:t>
      </w:r>
      <w:proofErr w:type="gramEnd"/>
      <w:r w:rsidRPr="00337B9D">
        <w:t>紳得勢得利，掩蓋實際歷史。</w:t>
      </w:r>
      <w:r w:rsidR="00E10F8C" w:rsidRPr="00337B9D">
        <w:rPr>
          <w:rFonts w:hint="eastAsia"/>
        </w:rPr>
        <w:t>從事文學，就是</w:t>
      </w:r>
      <w:r w:rsidRPr="00337B9D">
        <w:t>不斷挖掘諸多歷史的漏洞。除了直接論述吳濁流的相關論文外，</w:t>
      </w:r>
      <w:r w:rsidRPr="00337B9D">
        <w:rPr>
          <w:rFonts w:hint="eastAsia"/>
        </w:rPr>
        <w:t>因</w:t>
      </w:r>
      <w:r w:rsidRPr="00337B9D">
        <w:t>此語打中</w:t>
      </w:r>
      <w:r w:rsidR="00FB5044" w:rsidRPr="00337B9D">
        <w:t>臺</w:t>
      </w:r>
      <w:r w:rsidRPr="00337B9D">
        <w:t>灣文學</w:t>
      </w:r>
      <w:r w:rsidR="00E10F8C" w:rsidRPr="00337B9D">
        <w:rPr>
          <w:rFonts w:hint="eastAsia"/>
        </w:rPr>
        <w:t>場域</w:t>
      </w:r>
      <w:r w:rsidRPr="00337B9D">
        <w:t>的主體觀關懷，</w:t>
      </w:r>
      <w:r w:rsidRPr="00337B9D">
        <w:rPr>
          <w:rFonts w:hint="eastAsia"/>
        </w:rPr>
        <w:t>故</w:t>
      </w:r>
      <w:r w:rsidRPr="00337B9D">
        <w:t>包含：彭小妍</w:t>
      </w:r>
      <w:proofErr w:type="gramStart"/>
      <w:r w:rsidRPr="00337B9D">
        <w:t>《</w:t>
      </w:r>
      <w:proofErr w:type="gramEnd"/>
      <w:r w:rsidRPr="00337B9D">
        <w:t>「歷史很多漏洞」：從張我軍到李昂</w:t>
      </w:r>
      <w:proofErr w:type="gramStart"/>
      <w:r w:rsidRPr="00337B9D">
        <w:t>》</w:t>
      </w:r>
      <w:proofErr w:type="gramEnd"/>
      <w:r w:rsidRPr="00337B9D">
        <w:rPr>
          <w:rStyle w:val="a5"/>
        </w:rPr>
        <w:footnoteReference w:id="9"/>
      </w:r>
      <w:r w:rsidRPr="00337B9D">
        <w:t>引為書名，以及陳明成</w:t>
      </w:r>
      <w:proofErr w:type="gramStart"/>
      <w:r w:rsidRPr="00337B9D">
        <w:t>《</w:t>
      </w:r>
      <w:proofErr w:type="gramEnd"/>
      <w:r w:rsidRPr="00337B9D">
        <w:t>陳映真現象：關於陳映真的家族書寫及其國族認同</w:t>
      </w:r>
      <w:proofErr w:type="gramStart"/>
      <w:r w:rsidRPr="00337B9D">
        <w:t>》</w:t>
      </w:r>
      <w:proofErr w:type="gramEnd"/>
      <w:r w:rsidRPr="00337B9D">
        <w:t>引為章節標題等不同</w:t>
      </w:r>
      <w:r w:rsidR="00792B6D" w:rsidRPr="00337B9D">
        <w:rPr>
          <w:rFonts w:hint="eastAsia"/>
        </w:rPr>
        <w:t>研究</w:t>
      </w:r>
      <w:r w:rsidRPr="00337B9D">
        <w:t>案例</w:t>
      </w:r>
      <w:r w:rsidR="007063CD" w:rsidRPr="00337B9D">
        <w:rPr>
          <w:rStyle w:val="a5"/>
        </w:rPr>
        <w:footnoteReference w:id="10"/>
      </w:r>
      <w:r w:rsidRPr="00337B9D">
        <w:t>，</w:t>
      </w:r>
      <w:proofErr w:type="gramStart"/>
      <w:r w:rsidRPr="00337B9D">
        <w:t>皆引自</w:t>
      </w:r>
      <w:proofErr w:type="gramEnd"/>
      <w:r w:rsidRPr="00337B9D">
        <w:t>吳濁流語</w:t>
      </w:r>
      <w:r w:rsidR="00792B6D" w:rsidRPr="00337B9D">
        <w:rPr>
          <w:rFonts w:hint="eastAsia"/>
        </w:rPr>
        <w:t>來</w:t>
      </w:r>
      <w:r w:rsidRPr="00337B9D">
        <w:t>穿刺</w:t>
      </w:r>
      <w:r w:rsidR="00FB5044" w:rsidRPr="00337B9D">
        <w:t>臺</w:t>
      </w:r>
      <w:r w:rsidRPr="00337B9D">
        <w:t>灣文學與</w:t>
      </w:r>
      <w:r w:rsidR="00FB5044" w:rsidRPr="00337B9D">
        <w:t>臺</w:t>
      </w:r>
      <w:r w:rsidRPr="00337B9D">
        <w:t>灣歷史的隙縫</w:t>
      </w:r>
      <w:r w:rsidR="00D66D88" w:rsidRPr="00337B9D">
        <w:rPr>
          <w:rFonts w:hint="eastAsia"/>
        </w:rPr>
        <w:t>，而陳映真則在文學創作之中運用技藝，來回應此問題</w:t>
      </w:r>
      <w:r w:rsidRPr="00337B9D">
        <w:rPr>
          <w:rFonts w:hint="eastAsia"/>
        </w:rPr>
        <w:t>。</w:t>
      </w:r>
      <w:r w:rsidR="00B43044" w:rsidRPr="00337B9D">
        <w:rPr>
          <w:rFonts w:hint="eastAsia"/>
        </w:rPr>
        <w:t>許南村（陳映真之化名）〈試論陳映真〉</w:t>
      </w:r>
      <w:proofErr w:type="gramStart"/>
      <w:r w:rsidR="00B43044" w:rsidRPr="00337B9D">
        <w:rPr>
          <w:rFonts w:hint="eastAsia"/>
        </w:rPr>
        <w:t>一</w:t>
      </w:r>
      <w:proofErr w:type="gramEnd"/>
      <w:r w:rsidR="00B43044" w:rsidRPr="00337B9D">
        <w:rPr>
          <w:rFonts w:hint="eastAsia"/>
        </w:rPr>
        <w:t>文中，他</w:t>
      </w:r>
      <w:r w:rsidR="00425004" w:rsidRPr="00337B9D">
        <w:rPr>
          <w:rFonts w:hint="eastAsia"/>
        </w:rPr>
        <w:t>自己認為自己</w:t>
      </w:r>
      <w:r w:rsidR="00B43044" w:rsidRPr="00337B9D">
        <w:rPr>
          <w:rFonts w:hint="eastAsia"/>
        </w:rPr>
        <w:t>的創作大致上可分為二個時期，一為從一九五九年到一九六五年，二為一九六六年之後，作者「我」與評論者「我」成為了文學的對照鏡：</w:t>
      </w:r>
      <w:r w:rsidR="00B43044" w:rsidRPr="00337B9D">
        <w:rPr>
          <w:rFonts w:hint="eastAsia"/>
        </w:rPr>
        <w:t xml:space="preserve"> </w:t>
      </w:r>
    </w:p>
    <w:p w:rsidR="00B43044" w:rsidRPr="00337B9D" w:rsidRDefault="00B43044" w:rsidP="00996BB7">
      <w:pPr>
        <w:tabs>
          <w:tab w:val="left" w:pos="1620"/>
        </w:tabs>
        <w:overflowPunct w:val="0"/>
        <w:spacing w:beforeLines="100" w:afterLines="100" w:line="360" w:lineRule="exact"/>
        <w:ind w:leftChars="300" w:left="720"/>
        <w:jc w:val="both"/>
      </w:pPr>
      <w:r w:rsidRPr="00493AC5">
        <w:rPr>
          <w:rFonts w:ascii="標楷體" w:eastAsia="標楷體" w:hAnsi="標楷體" w:hint="eastAsia"/>
        </w:rPr>
        <w:t>一九六六年，陳映真</w:t>
      </w:r>
      <w:proofErr w:type="gramStart"/>
      <w:r w:rsidRPr="00493AC5">
        <w:rPr>
          <w:rFonts w:ascii="標楷體" w:eastAsia="標楷體" w:hAnsi="標楷體" w:hint="eastAsia"/>
        </w:rPr>
        <w:t>開始寄稿於</w:t>
      </w:r>
      <w:proofErr w:type="gramEnd"/>
      <w:r w:rsidRPr="00493AC5">
        <w:rPr>
          <w:rFonts w:ascii="標楷體" w:eastAsia="標楷體" w:hAnsi="標楷體" w:hint="eastAsia"/>
        </w:rPr>
        <w:t>『文學季刊』，此後他的風格有了突兀的改變。實則，如果我們仔細地去看他第一時期的末尾，即一九六一年到一九六五年他投稿於「現代文學」的時期，我們將可以看見他向著一個新風格過渡的痕跡。</w:t>
      </w:r>
      <w:r w:rsidRPr="00337B9D">
        <w:rPr>
          <w:rStyle w:val="a5"/>
        </w:rPr>
        <w:footnoteReference w:id="11"/>
      </w:r>
    </w:p>
    <w:p w:rsidR="00B43044" w:rsidRPr="00337B9D" w:rsidRDefault="00B43044" w:rsidP="00A300E9">
      <w:pPr>
        <w:tabs>
          <w:tab w:val="left" w:pos="1620"/>
        </w:tabs>
        <w:overflowPunct w:val="0"/>
        <w:spacing w:line="360" w:lineRule="auto"/>
        <w:ind w:firstLineChars="200" w:firstLine="480"/>
        <w:jc w:val="both"/>
      </w:pPr>
      <w:r w:rsidRPr="00337B9D">
        <w:rPr>
          <w:rFonts w:hAnsi="PMingLiU" w:hint="eastAsia"/>
        </w:rPr>
        <w:t>陳映真為什麼去否定「現代主義」於其早期小說的存在，</w:t>
      </w:r>
      <w:r w:rsidR="008D7F0F" w:rsidRPr="00337B9D">
        <w:rPr>
          <w:rFonts w:hAnsi="PMingLiU" w:hint="eastAsia"/>
        </w:rPr>
        <w:t>牽動</w:t>
      </w:r>
      <w:r w:rsidR="00FB5044" w:rsidRPr="00337B9D">
        <w:rPr>
          <w:rFonts w:hAnsi="PMingLiU" w:hint="eastAsia"/>
        </w:rPr>
        <w:t>臺</w:t>
      </w:r>
      <w:r w:rsidRPr="00337B9D">
        <w:rPr>
          <w:rFonts w:hAnsi="PMingLiU" w:hint="eastAsia"/>
        </w:rPr>
        <w:t>灣社會的整體發展，和他思想的發展。這意味著現代主義</w:t>
      </w:r>
      <w:r w:rsidR="008D7F0F" w:rsidRPr="00337B9D">
        <w:rPr>
          <w:rFonts w:hAnsi="PMingLiU" w:hint="eastAsia"/>
        </w:rPr>
        <w:t>在陳映真的小說元素當中，有著自覺與不自覺的問題</w:t>
      </w:r>
      <w:r w:rsidRPr="00337B9D">
        <w:rPr>
          <w:rFonts w:hAnsi="PMingLiU" w:hint="eastAsia"/>
        </w:rPr>
        <w:t>。</w:t>
      </w:r>
      <w:r w:rsidR="008D7F0F" w:rsidRPr="00337B9D">
        <w:rPr>
          <w:rFonts w:hAnsi="PMingLiU" w:hint="eastAsia"/>
        </w:rPr>
        <w:t>從他的自評論文</w:t>
      </w:r>
      <w:r w:rsidRPr="00337B9D">
        <w:rPr>
          <w:rFonts w:hint="eastAsia"/>
        </w:rPr>
        <w:t>可以發現，陳映真對於文學的態度是嚴肅的，陳映真認為作家有</w:t>
      </w:r>
      <w:r w:rsidR="00E81677" w:rsidRPr="00337B9D">
        <w:rPr>
          <w:rFonts w:hint="eastAsia"/>
        </w:rPr>
        <w:t>「</w:t>
      </w:r>
      <w:r w:rsidRPr="00337B9D">
        <w:rPr>
          <w:rFonts w:hint="eastAsia"/>
        </w:rPr>
        <w:t>三個條件說</w:t>
      </w:r>
      <w:r w:rsidR="00E81677" w:rsidRPr="00337B9D">
        <w:rPr>
          <w:rFonts w:hint="eastAsia"/>
        </w:rPr>
        <w:t>」，分別為</w:t>
      </w:r>
      <w:r w:rsidRPr="00337B9D">
        <w:rPr>
          <w:rFonts w:hint="eastAsia"/>
        </w:rPr>
        <w:t>：</w:t>
      </w:r>
    </w:p>
    <w:p w:rsidR="00B43044" w:rsidRPr="00493AC5" w:rsidRDefault="00B43044" w:rsidP="00996BB7">
      <w:pPr>
        <w:tabs>
          <w:tab w:val="left" w:pos="1620"/>
          <w:tab w:val="left" w:pos="4815"/>
        </w:tabs>
        <w:overflowPunct w:val="0"/>
        <w:spacing w:beforeLines="100" w:line="360" w:lineRule="exact"/>
        <w:ind w:firstLineChars="300" w:firstLine="720"/>
        <w:jc w:val="both"/>
        <w:rPr>
          <w:rFonts w:ascii="標楷體" w:eastAsia="標楷體" w:hAnsi="標楷體"/>
          <w:szCs w:val="18"/>
        </w:rPr>
      </w:pPr>
      <w:r w:rsidRPr="00493AC5">
        <w:rPr>
          <w:rFonts w:ascii="標楷體" w:eastAsia="標楷體" w:hAnsi="標楷體" w:hint="eastAsia"/>
          <w:szCs w:val="18"/>
        </w:rPr>
        <w:t>…</w:t>
      </w:r>
      <w:proofErr w:type="gramStart"/>
      <w:r w:rsidRPr="00493AC5">
        <w:rPr>
          <w:rFonts w:ascii="標楷體" w:eastAsia="標楷體" w:hAnsi="標楷體" w:hint="eastAsia"/>
          <w:szCs w:val="18"/>
        </w:rPr>
        <w:t>…</w:t>
      </w:r>
      <w:proofErr w:type="gramEnd"/>
      <w:r w:rsidRPr="00493AC5">
        <w:rPr>
          <w:rFonts w:ascii="標楷體" w:eastAsia="標楷體" w:hAnsi="標楷體" w:hint="eastAsia"/>
          <w:szCs w:val="18"/>
        </w:rPr>
        <w:t>作為一個作家，應該具備的一些比較基本的條件。</w:t>
      </w:r>
    </w:p>
    <w:p w:rsidR="00B43044" w:rsidRPr="00493AC5" w:rsidRDefault="00B43044" w:rsidP="00A300E9">
      <w:pPr>
        <w:tabs>
          <w:tab w:val="left" w:pos="1620"/>
          <w:tab w:val="left" w:pos="4815"/>
        </w:tabs>
        <w:overflowPunct w:val="0"/>
        <w:spacing w:line="360" w:lineRule="exact"/>
        <w:ind w:leftChars="300" w:left="720"/>
        <w:jc w:val="both"/>
        <w:rPr>
          <w:rFonts w:ascii="標楷體" w:eastAsia="標楷體" w:hAnsi="標楷體"/>
          <w:szCs w:val="18"/>
        </w:rPr>
      </w:pPr>
      <w:r w:rsidRPr="00493AC5">
        <w:rPr>
          <w:rFonts w:ascii="標楷體" w:eastAsia="標楷體" w:hAnsi="標楷體" w:hint="eastAsia"/>
          <w:szCs w:val="18"/>
        </w:rPr>
        <w:t>第一，文學是用語言文字來表現的藝術，一個中國作家，先就應該搞好漢語文的表現。…</w:t>
      </w:r>
      <w:proofErr w:type="gramStart"/>
      <w:r w:rsidRPr="00493AC5">
        <w:rPr>
          <w:rFonts w:ascii="標楷體" w:eastAsia="標楷體" w:hAnsi="標楷體" w:hint="eastAsia"/>
          <w:szCs w:val="18"/>
        </w:rPr>
        <w:t>…</w:t>
      </w:r>
      <w:proofErr w:type="gramEnd"/>
    </w:p>
    <w:p w:rsidR="00B43044" w:rsidRPr="00493AC5" w:rsidRDefault="00B43044" w:rsidP="00A300E9">
      <w:pPr>
        <w:tabs>
          <w:tab w:val="left" w:pos="1620"/>
          <w:tab w:val="left" w:pos="4815"/>
        </w:tabs>
        <w:overflowPunct w:val="0"/>
        <w:spacing w:line="360" w:lineRule="exact"/>
        <w:ind w:firstLineChars="300" w:firstLine="720"/>
        <w:jc w:val="both"/>
        <w:rPr>
          <w:rFonts w:ascii="標楷體" w:eastAsia="標楷體" w:hAnsi="標楷體"/>
          <w:szCs w:val="18"/>
        </w:rPr>
      </w:pPr>
      <w:r w:rsidRPr="00493AC5">
        <w:rPr>
          <w:rFonts w:ascii="標楷體" w:eastAsia="標楷體" w:hAnsi="標楷體" w:hint="eastAsia"/>
          <w:szCs w:val="18"/>
        </w:rPr>
        <w:t>第二</w:t>
      </w:r>
      <w:proofErr w:type="gramStart"/>
      <w:r w:rsidRPr="00493AC5">
        <w:rPr>
          <w:rFonts w:ascii="標楷體" w:eastAsia="標楷體" w:hAnsi="標楷體" w:hint="eastAsia"/>
          <w:szCs w:val="18"/>
        </w:rPr>
        <w:t>個</w:t>
      </w:r>
      <w:proofErr w:type="gramEnd"/>
      <w:r w:rsidRPr="00493AC5">
        <w:rPr>
          <w:rFonts w:ascii="標楷體" w:eastAsia="標楷體" w:hAnsi="標楷體" w:hint="eastAsia"/>
          <w:szCs w:val="18"/>
        </w:rPr>
        <w:t>條件是，一定要跟生活的現場有生動活潑的接觸。…</w:t>
      </w:r>
      <w:proofErr w:type="gramStart"/>
      <w:r w:rsidRPr="00493AC5">
        <w:rPr>
          <w:rFonts w:ascii="標楷體" w:eastAsia="標楷體" w:hAnsi="標楷體" w:hint="eastAsia"/>
          <w:szCs w:val="18"/>
        </w:rPr>
        <w:t>…</w:t>
      </w:r>
      <w:proofErr w:type="gramEnd"/>
    </w:p>
    <w:p w:rsidR="00B43044" w:rsidRPr="00337B9D" w:rsidRDefault="00B43044" w:rsidP="00996BB7">
      <w:pPr>
        <w:tabs>
          <w:tab w:val="left" w:pos="1620"/>
          <w:tab w:val="left" w:pos="4815"/>
        </w:tabs>
        <w:overflowPunct w:val="0"/>
        <w:spacing w:afterLines="100" w:line="360" w:lineRule="exact"/>
        <w:ind w:firstLineChars="300" w:firstLine="720"/>
        <w:jc w:val="both"/>
        <w:rPr>
          <w:szCs w:val="18"/>
        </w:rPr>
      </w:pPr>
      <w:r w:rsidRPr="00493AC5">
        <w:rPr>
          <w:rFonts w:ascii="標楷體" w:eastAsia="標楷體" w:hAnsi="標楷體" w:hint="eastAsia"/>
          <w:szCs w:val="18"/>
        </w:rPr>
        <w:lastRenderedPageBreak/>
        <w:t>做為一個作家的第三基本條件，我認為就是應該具有批判的視野。</w:t>
      </w:r>
      <w:r w:rsidRPr="00337B9D">
        <w:rPr>
          <w:rStyle w:val="a5"/>
          <w:szCs w:val="18"/>
        </w:rPr>
        <w:footnoteReference w:id="12"/>
      </w:r>
    </w:p>
    <w:p w:rsidR="00B43044" w:rsidRPr="00337B9D" w:rsidRDefault="00E81677" w:rsidP="00A300E9">
      <w:pPr>
        <w:tabs>
          <w:tab w:val="left" w:pos="1620"/>
          <w:tab w:val="left" w:pos="4815"/>
        </w:tabs>
        <w:overflowPunct w:val="0"/>
        <w:spacing w:line="360" w:lineRule="auto"/>
        <w:ind w:firstLineChars="200" w:firstLine="480"/>
        <w:jc w:val="both"/>
      </w:pPr>
      <w:r w:rsidRPr="00337B9D">
        <w:rPr>
          <w:rFonts w:hint="eastAsia"/>
          <w:szCs w:val="18"/>
        </w:rPr>
        <w:t>這樣的條件說，</w:t>
      </w:r>
      <w:r w:rsidR="00ED0021" w:rsidRPr="00337B9D">
        <w:rPr>
          <w:rFonts w:hint="eastAsia"/>
          <w:szCs w:val="18"/>
        </w:rPr>
        <w:t>重視</w:t>
      </w:r>
      <w:r w:rsidRPr="00337B9D">
        <w:rPr>
          <w:rFonts w:hint="eastAsia"/>
          <w:szCs w:val="18"/>
        </w:rPr>
        <w:t>文學本質與外在事物，從此</w:t>
      </w:r>
      <w:r w:rsidR="00CA730B" w:rsidRPr="00337B9D">
        <w:rPr>
          <w:rFonts w:hint="eastAsia"/>
          <w:szCs w:val="18"/>
        </w:rPr>
        <w:t>可以看出陳映真的文學</w:t>
      </w:r>
      <w:proofErr w:type="gramStart"/>
      <w:r w:rsidR="00CA730B" w:rsidRPr="00337B9D">
        <w:rPr>
          <w:rFonts w:hint="eastAsia"/>
          <w:szCs w:val="18"/>
        </w:rPr>
        <w:t>思想揉雜現代主義</w:t>
      </w:r>
      <w:proofErr w:type="gramEnd"/>
      <w:r w:rsidR="00CA730B" w:rsidRPr="00337B9D">
        <w:rPr>
          <w:rFonts w:hint="eastAsia"/>
          <w:szCs w:val="18"/>
        </w:rPr>
        <w:t>與現實主義的文學觀。</w:t>
      </w:r>
      <w:r w:rsidR="00B43044" w:rsidRPr="00337B9D">
        <w:rPr>
          <w:rFonts w:hint="eastAsia"/>
          <w:szCs w:val="18"/>
        </w:rPr>
        <w:t>若作家在陳映真定義下的三個條件，進行文學創作活動，</w:t>
      </w:r>
      <w:r w:rsidR="00CA730B" w:rsidRPr="00337B9D">
        <w:rPr>
          <w:rFonts w:hint="eastAsia"/>
          <w:szCs w:val="18"/>
        </w:rPr>
        <w:t>他同時</w:t>
      </w:r>
      <w:proofErr w:type="gramStart"/>
      <w:r w:rsidR="00CA730B" w:rsidRPr="00337B9D">
        <w:rPr>
          <w:rFonts w:hint="eastAsia"/>
          <w:szCs w:val="18"/>
        </w:rPr>
        <w:t>凸</w:t>
      </w:r>
      <w:proofErr w:type="gramEnd"/>
      <w:r w:rsidR="00CA730B" w:rsidRPr="00337B9D">
        <w:rPr>
          <w:rFonts w:hint="eastAsia"/>
          <w:szCs w:val="18"/>
        </w:rPr>
        <w:t>顯作家的文學技巧與</w:t>
      </w:r>
      <w:r w:rsidR="00B43044" w:rsidRPr="00337B9D">
        <w:rPr>
          <w:rFonts w:hint="eastAsia"/>
          <w:szCs w:val="18"/>
        </w:rPr>
        <w:t>作家的社會參與，換言之，對於陳映真來說，無論是「現代主義」或是「</w:t>
      </w:r>
      <w:r w:rsidR="00C40C92" w:rsidRPr="00337B9D">
        <w:rPr>
          <w:rFonts w:hint="eastAsia"/>
          <w:szCs w:val="18"/>
        </w:rPr>
        <w:t>現實主義</w:t>
      </w:r>
      <w:r w:rsidR="00B43044" w:rsidRPr="00337B9D">
        <w:rPr>
          <w:rFonts w:hint="eastAsia"/>
          <w:szCs w:val="18"/>
        </w:rPr>
        <w:t>」</w:t>
      </w:r>
      <w:r w:rsidR="00CA730B" w:rsidRPr="00337B9D">
        <w:rPr>
          <w:rFonts w:hint="eastAsia"/>
          <w:szCs w:val="18"/>
        </w:rPr>
        <w:t>共構成他的文學策略</w:t>
      </w:r>
      <w:r w:rsidR="00B43044" w:rsidRPr="00337B9D">
        <w:rPr>
          <w:rFonts w:hint="eastAsia"/>
          <w:szCs w:val="18"/>
        </w:rPr>
        <w:t>，那麼陳映真為什麼</w:t>
      </w:r>
      <w:r w:rsidR="00CA730B" w:rsidRPr="00337B9D">
        <w:rPr>
          <w:rFonts w:hint="eastAsia"/>
          <w:szCs w:val="18"/>
        </w:rPr>
        <w:t>還</w:t>
      </w:r>
      <w:r w:rsidR="00B43044" w:rsidRPr="00337B9D">
        <w:rPr>
          <w:rFonts w:hint="eastAsia"/>
          <w:szCs w:val="18"/>
        </w:rPr>
        <w:t>要</w:t>
      </w:r>
      <w:r w:rsidR="00CA730B" w:rsidRPr="00337B9D">
        <w:rPr>
          <w:rFonts w:hint="eastAsia"/>
          <w:szCs w:val="18"/>
        </w:rPr>
        <w:t>強調他的文學風格有所轉變呢？文學技藝</w:t>
      </w:r>
      <w:r w:rsidR="00B43044" w:rsidRPr="00337B9D">
        <w:rPr>
          <w:rFonts w:hint="eastAsia"/>
          <w:szCs w:val="18"/>
        </w:rPr>
        <w:t>在他的眼中，似乎不那麼簡單地只是表達語言的工具</w:t>
      </w:r>
      <w:r w:rsidRPr="00337B9D">
        <w:rPr>
          <w:rFonts w:hint="eastAsia"/>
          <w:szCs w:val="18"/>
        </w:rPr>
        <w:t>，而且思想的形成與矛盾交纏著</w:t>
      </w:r>
      <w:r w:rsidR="00B43044" w:rsidRPr="00337B9D">
        <w:rPr>
          <w:rFonts w:hint="eastAsia"/>
          <w:szCs w:val="18"/>
        </w:rPr>
        <w:t>。</w:t>
      </w:r>
      <w:r w:rsidR="00CA730B" w:rsidRPr="00337B9D">
        <w:rPr>
          <w:rFonts w:hint="eastAsia"/>
          <w:szCs w:val="18"/>
        </w:rPr>
        <w:t>於此，陳映真所表徵的「我」，在其文學上既矛盾又互補的雙生現象。</w:t>
      </w:r>
      <w:r w:rsidR="008D7F0F" w:rsidRPr="00337B9D">
        <w:rPr>
          <w:rFonts w:hint="eastAsia"/>
          <w:szCs w:val="18"/>
        </w:rPr>
        <w:t>這意味著文學技巧，皆是對於時代的回應，現代性與後現代性中體現主</w:t>
      </w:r>
      <w:r w:rsidRPr="00337B9D">
        <w:rPr>
          <w:rFonts w:hint="eastAsia"/>
          <w:szCs w:val="18"/>
        </w:rPr>
        <w:t>體與學術價值，多種的我與多重的我交織其中，自我期許</w:t>
      </w:r>
      <w:r w:rsidR="00D83CF2" w:rsidRPr="00337B9D">
        <w:rPr>
          <w:rFonts w:hint="eastAsia"/>
          <w:szCs w:val="18"/>
        </w:rPr>
        <w:t>具體</w:t>
      </w:r>
      <w:r w:rsidRPr="00337B9D">
        <w:rPr>
          <w:rFonts w:hint="eastAsia"/>
          <w:szCs w:val="18"/>
        </w:rPr>
        <w:t>成為表述方法與程序</w:t>
      </w:r>
      <w:r w:rsidR="00D83CF2" w:rsidRPr="00337B9D">
        <w:rPr>
          <w:rFonts w:hint="eastAsia"/>
          <w:szCs w:val="18"/>
        </w:rPr>
        <w:t>。</w:t>
      </w:r>
    </w:p>
    <w:p w:rsidR="00CA730B" w:rsidRPr="00337B9D" w:rsidRDefault="00F85BC0" w:rsidP="00A300E9">
      <w:pPr>
        <w:pStyle w:val="4"/>
        <w:numPr>
          <w:ilvl w:val="0"/>
          <w:numId w:val="5"/>
        </w:numPr>
        <w:overflowPunct w:val="0"/>
        <w:rPr>
          <w:rFonts w:ascii="Times New Roman" w:hAnsi="Times New Roman"/>
          <w:sz w:val="28"/>
          <w:szCs w:val="28"/>
        </w:rPr>
      </w:pPr>
      <w:r w:rsidRPr="00337B9D">
        <w:rPr>
          <w:rFonts w:ascii="Times New Roman" w:hAnsi="Times New Roman" w:hint="eastAsia"/>
          <w:sz w:val="28"/>
          <w:szCs w:val="28"/>
        </w:rPr>
        <w:t>早期小說人物之死</w:t>
      </w:r>
    </w:p>
    <w:p w:rsidR="00143532" w:rsidRPr="00337B9D" w:rsidRDefault="00143532" w:rsidP="00996BB7">
      <w:pPr>
        <w:tabs>
          <w:tab w:val="left" w:pos="5895"/>
        </w:tabs>
        <w:overflowPunct w:val="0"/>
        <w:spacing w:beforeLines="100" w:afterLines="100" w:line="360" w:lineRule="exact"/>
        <w:ind w:leftChars="300" w:left="720"/>
        <w:jc w:val="both"/>
      </w:pPr>
      <w:r w:rsidRPr="00493AC5">
        <w:rPr>
          <w:rFonts w:ascii="標楷體" w:eastAsia="標楷體" w:hAnsi="標楷體" w:hint="eastAsia"/>
        </w:rPr>
        <w:t>一個不分主次地記錄歷史事件的歷史學家所遵循的是這樣一條真理：所有曾經發生的事情都不應該被</w:t>
      </w:r>
      <w:proofErr w:type="gramStart"/>
      <w:r w:rsidRPr="00493AC5">
        <w:rPr>
          <w:rFonts w:ascii="標楷體" w:eastAsia="標楷體" w:hAnsi="標楷體" w:hint="eastAsia"/>
        </w:rPr>
        <w:t>歷史否棄</w:t>
      </w:r>
      <w:proofErr w:type="gramEnd"/>
      <w:r w:rsidRPr="00493AC5">
        <w:rPr>
          <w:rFonts w:ascii="標楷體" w:eastAsia="標楷體" w:hAnsi="標楷體" w:hint="eastAsia"/>
        </w:rPr>
        <w:t>。誠然，只有被救贖，人類才能擁有一個完滿的過去</w:t>
      </w:r>
      <w:proofErr w:type="gramStart"/>
      <w:r w:rsidRPr="00493AC5">
        <w:rPr>
          <w:rFonts w:ascii="標楷體" w:eastAsia="標楷體" w:hAnsi="標楷體" w:hint="eastAsia"/>
          <w:w w:val="200"/>
        </w:rPr>
        <w:t>─</w:t>
      </w:r>
      <w:proofErr w:type="gramEnd"/>
      <w:r w:rsidRPr="00493AC5">
        <w:rPr>
          <w:rFonts w:ascii="標楷體" w:eastAsia="標楷體" w:hAnsi="標楷體" w:hint="eastAsia"/>
        </w:rPr>
        <w:t>也就是說，只有被救贖，過去的每時</w:t>
      </w:r>
      <w:proofErr w:type="gramStart"/>
      <w:r w:rsidRPr="00493AC5">
        <w:rPr>
          <w:rFonts w:ascii="標楷體" w:eastAsia="標楷體" w:hAnsi="標楷體" w:hint="eastAsia"/>
        </w:rPr>
        <w:t>每刻材都</w:t>
      </w:r>
      <w:proofErr w:type="gramEnd"/>
      <w:r w:rsidRPr="00493AC5">
        <w:rPr>
          <w:rFonts w:ascii="標楷體" w:eastAsia="標楷體" w:hAnsi="標楷體" w:hint="eastAsia"/>
        </w:rPr>
        <w:t>是可以引證的。過去的每時</w:t>
      </w:r>
      <w:proofErr w:type="gramStart"/>
      <w:r w:rsidRPr="00493AC5">
        <w:rPr>
          <w:rFonts w:ascii="標楷體" w:eastAsia="標楷體" w:hAnsi="標楷體" w:hint="eastAsia"/>
        </w:rPr>
        <w:t>每刻都將</w:t>
      </w:r>
      <w:proofErr w:type="gramEnd"/>
      <w:r w:rsidRPr="00493AC5">
        <w:rPr>
          <w:rFonts w:ascii="標楷體" w:eastAsia="標楷體" w:hAnsi="標楷體" w:hint="eastAsia"/>
        </w:rPr>
        <w:t>變成</w:t>
      </w:r>
      <w:proofErr w:type="gramStart"/>
      <w:r w:rsidRPr="00493AC5">
        <w:rPr>
          <w:rFonts w:ascii="標楷體" w:eastAsia="標楷體" w:hAnsi="標楷體" w:hint="eastAsia"/>
        </w:rPr>
        <w:t>＂</w:t>
      </w:r>
      <w:proofErr w:type="gramEnd"/>
      <w:r w:rsidRPr="00493AC5">
        <w:rPr>
          <w:rFonts w:ascii="標楷體" w:eastAsia="標楷體" w:hAnsi="標楷體" w:hint="eastAsia"/>
        </w:rPr>
        <w:t>今日法庭上的證詞</w:t>
      </w:r>
      <w:proofErr w:type="gramStart"/>
      <w:r w:rsidRPr="00493AC5">
        <w:rPr>
          <w:rFonts w:ascii="標楷體" w:eastAsia="標楷體" w:hAnsi="標楷體" w:hint="eastAsia"/>
        </w:rPr>
        <w:t>＂</w:t>
      </w:r>
      <w:proofErr w:type="gramEnd"/>
      <w:r w:rsidRPr="00493AC5">
        <w:rPr>
          <w:rFonts w:ascii="標楷體" w:eastAsia="標楷體" w:hAnsi="標楷體" w:hint="eastAsia"/>
        </w:rPr>
        <w:t>。那一天便是最後審判日。</w:t>
      </w:r>
      <w:r w:rsidRPr="00337B9D">
        <w:rPr>
          <w:rStyle w:val="a5"/>
        </w:rPr>
        <w:footnoteReference w:id="13"/>
      </w:r>
    </w:p>
    <w:p w:rsidR="00CA730B" w:rsidRPr="00337B9D" w:rsidRDefault="00473005" w:rsidP="00A300E9">
      <w:pPr>
        <w:tabs>
          <w:tab w:val="left" w:pos="5895"/>
        </w:tabs>
        <w:overflowPunct w:val="0"/>
        <w:spacing w:line="360" w:lineRule="auto"/>
        <w:jc w:val="both"/>
      </w:pPr>
      <w:r w:rsidRPr="00337B9D">
        <w:rPr>
          <w:rFonts w:hint="eastAsia"/>
        </w:rPr>
        <w:t xml:space="preserve">   </w:t>
      </w:r>
      <w:r w:rsidR="00143532" w:rsidRPr="00337B9D">
        <w:rPr>
          <w:rFonts w:hint="eastAsia"/>
        </w:rPr>
        <w:t xml:space="preserve"> </w:t>
      </w:r>
      <w:r w:rsidR="00143532" w:rsidRPr="00337B9D">
        <w:rPr>
          <w:rFonts w:hint="eastAsia"/>
        </w:rPr>
        <w:t>他的早期小說的面容來得模糊，在他的筆下成為小說故事的歷史事件，小說人物面臨了自身命運的最後審判日</w:t>
      </w:r>
      <w:proofErr w:type="gramStart"/>
      <w:r w:rsidR="008742DB" w:rsidRPr="00A300E9">
        <w:rPr>
          <w:rFonts w:eastAsia="DFKai-SB" w:hint="eastAsia"/>
          <w:w w:val="200"/>
        </w:rPr>
        <w:t>─</w:t>
      </w:r>
      <w:proofErr w:type="gramEnd"/>
      <w:r w:rsidR="00EC5689" w:rsidRPr="00337B9D">
        <w:rPr>
          <w:rFonts w:hint="eastAsia"/>
        </w:rPr>
        <w:t>面臨生死關頭</w:t>
      </w:r>
      <w:r w:rsidR="00143532" w:rsidRPr="00337B9D">
        <w:rPr>
          <w:rFonts w:hint="eastAsia"/>
        </w:rPr>
        <w:t>。</w:t>
      </w:r>
      <w:r w:rsidRPr="00337B9D">
        <w:rPr>
          <w:rFonts w:hint="eastAsia"/>
        </w:rPr>
        <w:t>於</w:t>
      </w:r>
      <w:r w:rsidR="00985B82" w:rsidRPr="00337B9D">
        <w:rPr>
          <w:rFonts w:hint="eastAsia"/>
        </w:rPr>
        <w:t>流行現代主義年代發跡淡江英專外文系出身的陳映真，</w:t>
      </w:r>
      <w:r w:rsidR="00CA730B" w:rsidRPr="00337B9D">
        <w:rPr>
          <w:rFonts w:hint="eastAsia"/>
        </w:rPr>
        <w:t>主要發表小說</w:t>
      </w:r>
      <w:proofErr w:type="gramStart"/>
      <w:r w:rsidR="00CA730B" w:rsidRPr="00337B9D">
        <w:rPr>
          <w:rFonts w:hint="eastAsia"/>
        </w:rPr>
        <w:t>場域為《筆匯》</w:t>
      </w:r>
      <w:proofErr w:type="gramEnd"/>
      <w:r w:rsidR="00CA730B" w:rsidRPr="00337B9D">
        <w:rPr>
          <w:rFonts w:hint="eastAsia"/>
        </w:rPr>
        <w:t>、《現代文學》</w:t>
      </w:r>
      <w:r w:rsidR="00232FE9" w:rsidRPr="00337B9D">
        <w:rPr>
          <w:rFonts w:hint="eastAsia"/>
        </w:rPr>
        <w:t>等刊物，這二份文學雜誌於當代西化色彩濃厚，但在西化的流行之中，</w:t>
      </w:r>
      <w:r w:rsidR="00CA730B" w:rsidRPr="00337B9D">
        <w:rPr>
          <w:rFonts w:hint="eastAsia"/>
        </w:rPr>
        <w:t>他</w:t>
      </w:r>
      <w:r w:rsidR="00CA730B" w:rsidRPr="00337B9D">
        <w:rPr>
          <w:rFonts w:hAnsi="PMingLiU" w:hint="eastAsia"/>
        </w:rPr>
        <w:t>自言：「一直沒有出過現代主義的疹</w:t>
      </w:r>
      <w:r w:rsidR="00CA730B" w:rsidRPr="00337B9D">
        <w:rPr>
          <w:rFonts w:hAnsi="PMingLiU"/>
        </w:rPr>
        <w:t>。</w:t>
      </w:r>
      <w:r w:rsidR="00CA730B" w:rsidRPr="00337B9D">
        <w:rPr>
          <w:rFonts w:hAnsi="PMingLiU" w:hint="eastAsia"/>
        </w:rPr>
        <w:t>」</w:t>
      </w:r>
      <w:r w:rsidR="007063CD" w:rsidRPr="00337B9D">
        <w:rPr>
          <w:rStyle w:val="a5"/>
          <w:rFonts w:eastAsia="DFKai-SB"/>
        </w:rPr>
        <w:footnoteReference w:id="14"/>
      </w:r>
      <w:r w:rsidR="00232FE9" w:rsidRPr="00337B9D">
        <w:rPr>
          <w:rFonts w:hAnsi="PMingLiU" w:hint="eastAsia"/>
        </w:rPr>
        <w:t>然而，這樣的說法更像是為他的社會主義思想鋪</w:t>
      </w:r>
      <w:r w:rsidR="00232FE9" w:rsidRPr="00337B9D">
        <w:rPr>
          <w:rFonts w:hAnsi="PMingLiU" w:hint="eastAsia"/>
        </w:rPr>
        <w:lastRenderedPageBreak/>
        <w:t>陳。</w:t>
      </w:r>
      <w:r w:rsidRPr="00337B9D">
        <w:rPr>
          <w:rFonts w:hint="eastAsia"/>
        </w:rPr>
        <w:t>在陳映真的早期創作當中，現代主義的風格裡加入</w:t>
      </w:r>
      <w:r w:rsidR="00CA730B" w:rsidRPr="00337B9D">
        <w:rPr>
          <w:rFonts w:hint="eastAsia"/>
        </w:rPr>
        <w:t>魯迅</w:t>
      </w:r>
      <w:r w:rsidRPr="00337B9D">
        <w:rPr>
          <w:rFonts w:hint="eastAsia"/>
        </w:rPr>
        <w:t>式的人道主義精神。他站在魯迅的基礎上，加進</w:t>
      </w:r>
      <w:r w:rsidR="00CA730B" w:rsidRPr="00337B9D">
        <w:rPr>
          <w:rFonts w:hint="eastAsia"/>
        </w:rPr>
        <w:t>現代主義成份</w:t>
      </w:r>
      <w:r w:rsidRPr="00337B9D">
        <w:rPr>
          <w:rFonts w:hint="eastAsia"/>
        </w:rPr>
        <w:t>，當成文學創作之技藝</w:t>
      </w:r>
      <w:r w:rsidR="008D7F0F" w:rsidRPr="00337B9D">
        <w:rPr>
          <w:rFonts w:hint="eastAsia"/>
        </w:rPr>
        <w:t>。並</w:t>
      </w:r>
      <w:r w:rsidRPr="00337B9D">
        <w:rPr>
          <w:rFonts w:hint="eastAsia"/>
        </w:rPr>
        <w:t>在小說內容上</w:t>
      </w:r>
      <w:r w:rsidR="008D7F0F" w:rsidRPr="00337B9D">
        <w:rPr>
          <w:rFonts w:hint="eastAsia"/>
        </w:rPr>
        <w:t>與</w:t>
      </w:r>
      <w:r w:rsidR="00CA730B" w:rsidRPr="00337B9D">
        <w:rPr>
          <w:rFonts w:hint="eastAsia"/>
        </w:rPr>
        <w:t>魯迅</w:t>
      </w:r>
      <w:r w:rsidR="008D7F0F" w:rsidRPr="00337B9D">
        <w:rPr>
          <w:rFonts w:hint="eastAsia"/>
        </w:rPr>
        <w:t>作品</w:t>
      </w:r>
      <w:proofErr w:type="gramStart"/>
      <w:r w:rsidR="008D7F0F" w:rsidRPr="00337B9D">
        <w:rPr>
          <w:rFonts w:hint="eastAsia"/>
        </w:rPr>
        <w:t>產生互文關係</w:t>
      </w:r>
      <w:proofErr w:type="gramEnd"/>
      <w:r w:rsidR="008D7F0F" w:rsidRPr="00337B9D">
        <w:rPr>
          <w:rFonts w:hint="eastAsia"/>
        </w:rPr>
        <w:t>，</w:t>
      </w:r>
      <w:r w:rsidR="00CA730B" w:rsidRPr="00337B9D">
        <w:rPr>
          <w:rFonts w:hint="eastAsia"/>
        </w:rPr>
        <w:t>如：〈麵攤〉大寶和〈藥〉</w:t>
      </w:r>
      <w:r w:rsidR="00CA730B" w:rsidRPr="00337B9D">
        <w:rPr>
          <w:rFonts w:hAnsi="PMingLiU" w:cs="PMingLiU" w:hint="eastAsia"/>
          <w:color w:val="000000"/>
          <w:kern w:val="0"/>
        </w:rPr>
        <w:t>小</w:t>
      </w:r>
      <w:proofErr w:type="gramStart"/>
      <w:r w:rsidR="00CA730B" w:rsidRPr="00337B9D">
        <w:rPr>
          <w:rFonts w:hAnsi="PMingLiU" w:cs="PMingLiU" w:hint="eastAsia"/>
          <w:color w:val="000000"/>
          <w:kern w:val="0"/>
        </w:rPr>
        <w:t>栓</w:t>
      </w:r>
      <w:proofErr w:type="gramEnd"/>
      <w:r w:rsidR="00D57DEF" w:rsidRPr="00337B9D">
        <w:rPr>
          <w:rFonts w:hAnsi="PMingLiU" w:cs="PMingLiU" w:hint="eastAsia"/>
          <w:color w:val="000000"/>
          <w:kern w:val="0"/>
        </w:rPr>
        <w:t>皆為</w:t>
      </w:r>
      <w:r w:rsidR="00CA730B" w:rsidRPr="00337B9D">
        <w:rPr>
          <w:rFonts w:hAnsi="PMingLiU" w:cs="PMingLiU" w:hint="eastAsia"/>
          <w:color w:val="000000"/>
          <w:kern w:val="0"/>
        </w:rPr>
        <w:t>生病的孩子、</w:t>
      </w:r>
      <w:r w:rsidR="00CA730B" w:rsidRPr="00337B9D">
        <w:rPr>
          <w:rFonts w:hint="eastAsia"/>
        </w:rPr>
        <w:t>〈淒慘的無言的嘴〉主角「我」對應到〈狂人日記〉狂人皆為精神病患者。是故，陳映真</w:t>
      </w:r>
      <w:r w:rsidRPr="00337B9D">
        <w:rPr>
          <w:rFonts w:hint="eastAsia"/>
        </w:rPr>
        <w:t>以人道精神途徑，</w:t>
      </w:r>
      <w:r w:rsidR="00882039" w:rsidRPr="00337B9D">
        <w:rPr>
          <w:rFonts w:hint="eastAsia"/>
        </w:rPr>
        <w:t>探</w:t>
      </w:r>
      <w:r w:rsidRPr="00337B9D">
        <w:rPr>
          <w:rFonts w:hint="eastAsia"/>
        </w:rPr>
        <w:t>尋</w:t>
      </w:r>
      <w:r w:rsidR="00CA730B" w:rsidRPr="00337B9D">
        <w:rPr>
          <w:rFonts w:hint="eastAsia"/>
        </w:rPr>
        <w:t>認知世</w:t>
      </w:r>
      <w:r w:rsidR="00CA730B" w:rsidRPr="00337B9D">
        <w:rPr>
          <w:rFonts w:hAnsi="PMingLiU" w:hint="eastAsia"/>
        </w:rPr>
        <w:t>界的方法，</w:t>
      </w:r>
      <w:r w:rsidRPr="00337B9D">
        <w:rPr>
          <w:rFonts w:hAnsi="PMingLiU" w:hint="eastAsia"/>
        </w:rPr>
        <w:t>右翼</w:t>
      </w:r>
      <w:r w:rsidR="00CA730B" w:rsidRPr="00337B9D">
        <w:rPr>
          <w:rFonts w:hAnsi="PMingLiU" w:hint="eastAsia"/>
        </w:rPr>
        <w:t>造成陌生化效果的現代主義，</w:t>
      </w:r>
      <w:r w:rsidRPr="00337B9D">
        <w:rPr>
          <w:rFonts w:hAnsi="PMingLiU" w:hint="eastAsia"/>
        </w:rPr>
        <w:t>形成</w:t>
      </w:r>
      <w:r w:rsidR="00CA730B" w:rsidRPr="00337B9D">
        <w:rPr>
          <w:rFonts w:hAnsi="PMingLiU" w:hint="eastAsia"/>
        </w:rPr>
        <w:t>左翼作為表述事物的程序</w:t>
      </w:r>
      <w:r w:rsidRPr="00337B9D">
        <w:rPr>
          <w:rFonts w:hAnsi="PMingLiU" w:hint="eastAsia"/>
        </w:rPr>
        <w:t>系統</w:t>
      </w:r>
      <w:r w:rsidR="00CA730B" w:rsidRPr="00337B9D">
        <w:rPr>
          <w:rFonts w:hAnsi="PMingLiU" w:hint="eastAsia"/>
        </w:rPr>
        <w:t>。他自己道：「整體來說，我首先是受到魯迅小說集《吶喊》的深刻影響。</w:t>
      </w:r>
      <w:r w:rsidR="00CA730B" w:rsidRPr="00337B9D">
        <w:rPr>
          <w:rFonts w:hint="eastAsia"/>
        </w:rPr>
        <w:t>」</w:t>
      </w:r>
      <w:r w:rsidR="007063CD" w:rsidRPr="00337B9D">
        <w:rPr>
          <w:rStyle w:val="a5"/>
        </w:rPr>
        <w:footnoteReference w:id="15"/>
      </w:r>
      <w:r w:rsidR="00CA730B" w:rsidRPr="00337B9D">
        <w:rPr>
          <w:rFonts w:hint="eastAsia"/>
        </w:rPr>
        <w:t>魯迅的面貌在陳映真的小說裡，被層層的現代主義所遮蔽，這種遮蔽模糊化陳映真小說當中的理念</w:t>
      </w:r>
      <w:r w:rsidRPr="00337B9D">
        <w:rPr>
          <w:rFonts w:hint="eastAsia"/>
        </w:rPr>
        <w:t>，同時成為</w:t>
      </w:r>
      <w:proofErr w:type="gramStart"/>
      <w:r w:rsidRPr="00337B9D">
        <w:rPr>
          <w:rFonts w:hint="eastAsia"/>
        </w:rPr>
        <w:t>陳映真式的左翼</w:t>
      </w:r>
      <w:proofErr w:type="gramEnd"/>
      <w:r w:rsidRPr="00337B9D">
        <w:rPr>
          <w:rFonts w:hint="eastAsia"/>
        </w:rPr>
        <w:t>美學風格</w:t>
      </w:r>
      <w:r w:rsidR="00CA730B" w:rsidRPr="00337B9D">
        <w:rPr>
          <w:rFonts w:hint="eastAsia"/>
        </w:rPr>
        <w:t>。</w:t>
      </w:r>
      <w:r w:rsidRPr="00337B9D">
        <w:rPr>
          <w:rFonts w:hint="eastAsia"/>
        </w:rPr>
        <w:t>上文提及</w:t>
      </w:r>
      <w:r w:rsidR="00CA730B" w:rsidRPr="00337B9D">
        <w:rPr>
          <w:rFonts w:hint="eastAsia"/>
        </w:rPr>
        <w:t>魯迅和陳映真</w:t>
      </w:r>
      <w:proofErr w:type="gramStart"/>
      <w:r w:rsidR="00CA730B" w:rsidRPr="00337B9D">
        <w:rPr>
          <w:rFonts w:hint="eastAsia"/>
        </w:rPr>
        <w:t>兩者間的小說</w:t>
      </w:r>
      <w:proofErr w:type="gramEnd"/>
      <w:r w:rsidR="00CA730B" w:rsidRPr="00337B9D">
        <w:rPr>
          <w:rFonts w:hint="eastAsia"/>
        </w:rPr>
        <w:t>具有</w:t>
      </w:r>
      <w:proofErr w:type="gramStart"/>
      <w:r w:rsidRPr="00337B9D">
        <w:rPr>
          <w:rFonts w:hint="eastAsia"/>
        </w:rPr>
        <w:t>文本互涉</w:t>
      </w:r>
      <w:proofErr w:type="gramEnd"/>
      <w:r w:rsidRPr="00337B9D">
        <w:rPr>
          <w:rFonts w:hint="eastAsia"/>
        </w:rPr>
        <w:t>性，小說的內在精神上，陳映真延續</w:t>
      </w:r>
      <w:r w:rsidR="00882039" w:rsidRPr="00337B9D">
        <w:rPr>
          <w:rFonts w:hint="eastAsia"/>
        </w:rPr>
        <w:t>魯迅的人道精神。</w:t>
      </w:r>
      <w:r w:rsidR="00B0190E" w:rsidRPr="00337B9D">
        <w:rPr>
          <w:rFonts w:hint="eastAsia"/>
        </w:rPr>
        <w:t>魯迅小說</w:t>
      </w:r>
      <w:r w:rsidRPr="00337B9D">
        <w:rPr>
          <w:rFonts w:hint="eastAsia"/>
        </w:rPr>
        <w:t>的悲觀性格，陳映真</w:t>
      </w:r>
      <w:r w:rsidR="00CA730B" w:rsidRPr="00337B9D">
        <w:rPr>
          <w:rFonts w:hint="eastAsia"/>
        </w:rPr>
        <w:t>一併承繼，如日本評論家為其歸納的早期作品之公式：</w:t>
      </w:r>
      <w:r w:rsidR="00CA730B" w:rsidRPr="00337B9D">
        <w:rPr>
          <w:rFonts w:hAnsi="PMingLiU" w:hint="eastAsia"/>
        </w:rPr>
        <w:t>「理想</w:t>
      </w:r>
      <w:r w:rsidR="00CA730B" w:rsidRPr="00337B9D">
        <w:rPr>
          <w:rFonts w:hint="eastAsia"/>
        </w:rPr>
        <w:t>→</w:t>
      </w:r>
      <w:r w:rsidR="00CA730B" w:rsidRPr="00337B9D">
        <w:rPr>
          <w:rFonts w:hAnsi="PMingLiU" w:hint="eastAsia"/>
        </w:rPr>
        <w:t>幻滅</w:t>
      </w:r>
      <w:r w:rsidR="00CA730B" w:rsidRPr="00337B9D">
        <w:rPr>
          <w:rFonts w:hint="eastAsia"/>
        </w:rPr>
        <w:t>→</w:t>
      </w:r>
      <w:r w:rsidR="00CA730B" w:rsidRPr="00337B9D">
        <w:rPr>
          <w:rFonts w:hAnsi="PMingLiU" w:hint="eastAsia"/>
        </w:rPr>
        <w:t>死亡</w:t>
      </w:r>
      <w:r w:rsidR="00CA730B" w:rsidRPr="00337B9D">
        <w:rPr>
          <w:rFonts w:hint="eastAsia"/>
        </w:rPr>
        <w:t>」</w:t>
      </w:r>
      <w:r w:rsidR="007063CD" w:rsidRPr="00337B9D">
        <w:rPr>
          <w:rStyle w:val="a5"/>
        </w:rPr>
        <w:footnoteReference w:id="16"/>
      </w:r>
      <w:r w:rsidR="00CA730B" w:rsidRPr="00337B9D">
        <w:rPr>
          <w:rFonts w:hint="eastAsia"/>
        </w:rPr>
        <w:t>。陳映真對此小說模式坦承不諱，並作了以下的回應：</w:t>
      </w:r>
    </w:p>
    <w:p w:rsidR="00CA730B" w:rsidRPr="00337B9D" w:rsidRDefault="00CA730B" w:rsidP="00996BB7">
      <w:pPr>
        <w:tabs>
          <w:tab w:val="left" w:pos="5895"/>
        </w:tabs>
        <w:overflowPunct w:val="0"/>
        <w:spacing w:beforeLines="100" w:afterLines="100" w:line="360" w:lineRule="exact"/>
        <w:ind w:leftChars="300" w:left="720"/>
        <w:jc w:val="both"/>
      </w:pPr>
      <w:r w:rsidRPr="00493AC5">
        <w:rPr>
          <w:rFonts w:ascii="標楷體" w:eastAsia="標楷體" w:hAnsi="標楷體" w:hint="eastAsia"/>
        </w:rPr>
        <w:t>今日回看，知道實在是因為我讀禁書覺醒的過程中，一方面給了我力量，給我不同眼睛看世界，但我同時也感到孤獨、危險、無助，因此我無法寫出像革命年代那種人物，只能蒼白憂鬱的死掉，這與我當時內心的煎熬，關係非常密切。</w:t>
      </w:r>
      <w:r w:rsidRPr="00337B9D">
        <w:rPr>
          <w:rStyle w:val="a5"/>
        </w:rPr>
        <w:footnoteReference w:id="17"/>
      </w:r>
    </w:p>
    <w:p w:rsidR="00CA730B" w:rsidRPr="00337B9D" w:rsidRDefault="002D4BFC" w:rsidP="00A300E9">
      <w:pPr>
        <w:tabs>
          <w:tab w:val="left" w:pos="5895"/>
        </w:tabs>
        <w:overflowPunct w:val="0"/>
        <w:spacing w:line="360" w:lineRule="auto"/>
        <w:ind w:firstLineChars="200" w:firstLine="480"/>
        <w:jc w:val="both"/>
      </w:pPr>
      <w:r w:rsidRPr="00337B9D">
        <w:rPr>
          <w:rFonts w:hint="eastAsia"/>
        </w:rPr>
        <w:t>就是因為有</w:t>
      </w:r>
      <w:r w:rsidR="00CA730B" w:rsidRPr="00337B9D">
        <w:rPr>
          <w:rFonts w:hint="eastAsia"/>
        </w:rPr>
        <w:t>無法伸展理念的困擾，陳映真早期小說人物常死</w:t>
      </w:r>
      <w:r w:rsidR="00473005" w:rsidRPr="00337B9D">
        <w:rPr>
          <w:rFonts w:hint="eastAsia"/>
        </w:rPr>
        <w:t>於</w:t>
      </w:r>
      <w:proofErr w:type="gramStart"/>
      <w:r w:rsidR="00473005" w:rsidRPr="00337B9D">
        <w:rPr>
          <w:rFonts w:hint="eastAsia"/>
        </w:rPr>
        <w:t>個</w:t>
      </w:r>
      <w:proofErr w:type="gramEnd"/>
      <w:r w:rsidR="00473005" w:rsidRPr="00337B9D">
        <w:rPr>
          <w:rFonts w:hint="eastAsia"/>
        </w:rPr>
        <w:t>人性的抑鬱。連「性」的至美也成為一種會造成死亡的原罪，阻斷</w:t>
      </w:r>
      <w:r w:rsidR="00CA730B" w:rsidRPr="00337B9D">
        <w:rPr>
          <w:rFonts w:hint="eastAsia"/>
        </w:rPr>
        <w:t>小說人物實踐理想的可能性；那可憐的荷爾蒙作祟</w:t>
      </w:r>
      <w:r w:rsidRPr="00337B9D">
        <w:rPr>
          <w:rFonts w:hint="eastAsia"/>
        </w:rPr>
        <w:t>，導致〈我的弟弟康雄〉中的康雄，享受到性的快慰後，卻痛苦地叫喊</w:t>
      </w:r>
      <w:r w:rsidR="00CA730B" w:rsidRPr="00337B9D">
        <w:rPr>
          <w:rFonts w:hint="eastAsia"/>
        </w:rPr>
        <w:t>：</w:t>
      </w:r>
    </w:p>
    <w:p w:rsidR="00CA730B" w:rsidRPr="00337B9D" w:rsidRDefault="00CA730B" w:rsidP="00996BB7">
      <w:pPr>
        <w:tabs>
          <w:tab w:val="left" w:pos="5895"/>
        </w:tabs>
        <w:overflowPunct w:val="0"/>
        <w:spacing w:beforeLines="100" w:afterLines="100" w:line="360" w:lineRule="exact"/>
        <w:ind w:leftChars="300" w:left="720"/>
        <w:jc w:val="both"/>
      </w:pPr>
      <w:r w:rsidRPr="00493AC5">
        <w:rPr>
          <w:rFonts w:ascii="標楷體" w:eastAsia="標楷體" w:hAnsi="標楷體" w:hint="eastAsia"/>
        </w:rPr>
        <w:t>我沒有想到長久追求虛無的我，竟還沒有逃出宗教的道德的律。」、「聖堂的</w:t>
      </w:r>
      <w:proofErr w:type="gramStart"/>
      <w:r w:rsidRPr="00493AC5">
        <w:rPr>
          <w:rFonts w:ascii="標楷體" w:eastAsia="標楷體" w:hAnsi="標楷體" w:hint="eastAsia"/>
        </w:rPr>
        <w:t>祭壇上懸著</w:t>
      </w:r>
      <w:proofErr w:type="gramEnd"/>
      <w:r w:rsidRPr="00493AC5">
        <w:rPr>
          <w:rFonts w:ascii="標楷體" w:eastAsia="標楷體" w:hAnsi="標楷體" w:hint="eastAsia"/>
        </w:rPr>
        <w:t>一個掛著基督的十字架。我在這一個從生到死絲毫沒有和人間的</w:t>
      </w:r>
      <w:proofErr w:type="gramStart"/>
      <w:r w:rsidRPr="00493AC5">
        <w:rPr>
          <w:rFonts w:ascii="標楷體" w:eastAsia="標楷體" w:hAnsi="標楷體" w:hint="eastAsia"/>
        </w:rPr>
        <w:t>慾情有</w:t>
      </w:r>
      <w:proofErr w:type="gramEnd"/>
      <w:r w:rsidRPr="00493AC5">
        <w:rPr>
          <w:rFonts w:ascii="標楷體" w:eastAsia="標楷體" w:hAnsi="標楷體" w:hint="eastAsia"/>
        </w:rPr>
        <w:t>份的肉體前，</w:t>
      </w:r>
      <w:proofErr w:type="gramStart"/>
      <w:r w:rsidRPr="00493AC5">
        <w:rPr>
          <w:rFonts w:ascii="標楷體" w:eastAsia="標楷體" w:hAnsi="標楷體" w:hint="eastAsia"/>
        </w:rPr>
        <w:t>看到卑污的</w:t>
      </w:r>
      <w:proofErr w:type="gramEnd"/>
      <w:r w:rsidRPr="00493AC5">
        <w:rPr>
          <w:rFonts w:ascii="標楷體" w:eastAsia="標楷體" w:hAnsi="標楷體" w:hint="eastAsia"/>
        </w:rPr>
        <w:t>我所不配享受的至美。我知道我</w:t>
      </w:r>
      <w:proofErr w:type="gramStart"/>
      <w:r w:rsidRPr="00493AC5">
        <w:rPr>
          <w:rFonts w:ascii="標楷體" w:eastAsia="標楷體" w:hAnsi="標楷體" w:hint="eastAsia"/>
        </w:rPr>
        <w:t>屬於</w:t>
      </w:r>
      <w:r w:rsidRPr="00493AC5">
        <w:rPr>
          <w:rFonts w:ascii="標楷體" w:eastAsia="標楷體" w:hAnsi="標楷體" w:hint="eastAsia"/>
        </w:rPr>
        <w:lastRenderedPageBreak/>
        <w:t>受咒的</w:t>
      </w:r>
      <w:proofErr w:type="gramEnd"/>
      <w:r w:rsidRPr="00493AC5">
        <w:rPr>
          <w:rFonts w:ascii="標楷體" w:eastAsia="標楷體" w:hAnsi="標楷體" w:hint="eastAsia"/>
        </w:rPr>
        <w:t>魔鬼。我知道我的歸宿。</w:t>
      </w:r>
      <w:r w:rsidRPr="00337B9D">
        <w:rPr>
          <w:rStyle w:val="a5"/>
        </w:rPr>
        <w:footnoteReference w:id="18"/>
      </w:r>
    </w:p>
    <w:p w:rsidR="00CA730B" w:rsidRPr="00493AC5" w:rsidRDefault="00CA730B" w:rsidP="00A300E9">
      <w:pPr>
        <w:tabs>
          <w:tab w:val="left" w:pos="5895"/>
        </w:tabs>
        <w:overflowPunct w:val="0"/>
        <w:spacing w:line="360" w:lineRule="auto"/>
        <w:ind w:firstLineChars="200" w:firstLine="480"/>
        <w:jc w:val="both"/>
        <w:rPr>
          <w:rFonts w:asciiTheme="minorEastAsia" w:hAnsiTheme="minorEastAsia"/>
        </w:rPr>
      </w:pPr>
      <w:r w:rsidRPr="00493AC5">
        <w:rPr>
          <w:rFonts w:asciiTheme="minorEastAsia" w:hAnsiTheme="minorEastAsia" w:hint="eastAsia"/>
        </w:rPr>
        <w:t>這是康雄的遺跡，在他的</w:t>
      </w:r>
      <w:r w:rsidR="00F40CD0" w:rsidRPr="00493AC5">
        <w:rPr>
          <w:rFonts w:asciiTheme="minorEastAsia" w:hAnsiTheme="minorEastAsia" w:hint="eastAsia"/>
        </w:rPr>
        <w:t>觀念當中，享受性帶來的快樂，是屬於惡魔的一方，在這個部份上，</w:t>
      </w:r>
      <w:r w:rsidRPr="00493AC5">
        <w:rPr>
          <w:rFonts w:asciiTheme="minorEastAsia" w:hAnsiTheme="minorEastAsia" w:hint="eastAsia"/>
        </w:rPr>
        <w:t>想要問的是「性」在陳映真的小說裡，消解了什麼？性所接著而來的死亡，是理想被消解掉的主因，陳映真難以走出「性是罪惡」之思想</w:t>
      </w:r>
      <w:proofErr w:type="gramStart"/>
      <w:r w:rsidRPr="00493AC5">
        <w:rPr>
          <w:rFonts w:asciiTheme="minorEastAsia" w:hAnsiTheme="minorEastAsia" w:hint="eastAsia"/>
        </w:rPr>
        <w:t>窠</w:t>
      </w:r>
      <w:proofErr w:type="gramEnd"/>
      <w:r w:rsidRPr="00493AC5">
        <w:rPr>
          <w:rFonts w:asciiTheme="minorEastAsia" w:hAnsiTheme="minorEastAsia" w:hint="eastAsia"/>
        </w:rPr>
        <w:t>臼，這</w:t>
      </w:r>
      <w:proofErr w:type="gramStart"/>
      <w:r w:rsidRPr="00493AC5">
        <w:rPr>
          <w:rFonts w:asciiTheme="minorEastAsia" w:hAnsiTheme="minorEastAsia" w:hint="eastAsia"/>
        </w:rPr>
        <w:t>不</w:t>
      </w:r>
      <w:proofErr w:type="gramEnd"/>
      <w:r w:rsidRPr="00493AC5">
        <w:rPr>
          <w:rFonts w:asciiTheme="minorEastAsia" w:hAnsiTheme="minorEastAsia" w:hint="eastAsia"/>
        </w:rPr>
        <w:t>止於「筆</w:t>
      </w:r>
      <w:proofErr w:type="gramStart"/>
      <w:r w:rsidRPr="00493AC5">
        <w:rPr>
          <w:rFonts w:asciiTheme="minorEastAsia" w:hAnsiTheme="minorEastAsia" w:hint="eastAsia"/>
        </w:rPr>
        <w:t>匯</w:t>
      </w:r>
      <w:proofErr w:type="gramEnd"/>
      <w:r w:rsidRPr="00493AC5">
        <w:rPr>
          <w:rFonts w:asciiTheme="minorEastAsia" w:hAnsiTheme="minorEastAsia" w:hint="eastAsia"/>
        </w:rPr>
        <w:t>」時期（</w:t>
      </w:r>
      <w:r w:rsidRPr="00493AC5">
        <w:rPr>
          <w:rFonts w:asciiTheme="minorEastAsia" w:hAnsiTheme="minorEastAsia"/>
        </w:rPr>
        <w:t>1959</w:t>
      </w:r>
      <w:r w:rsidRPr="00493AC5">
        <w:rPr>
          <w:rFonts w:asciiTheme="minorEastAsia" w:hAnsiTheme="minorEastAsia" w:hint="eastAsia"/>
        </w:rPr>
        <w:t>－</w:t>
      </w:r>
      <w:r w:rsidRPr="00493AC5">
        <w:rPr>
          <w:rFonts w:asciiTheme="minorEastAsia" w:hAnsiTheme="minorEastAsia"/>
        </w:rPr>
        <w:t>1961</w:t>
      </w:r>
      <w:r w:rsidRPr="00493AC5">
        <w:rPr>
          <w:rFonts w:asciiTheme="minorEastAsia" w:hAnsiTheme="minorEastAsia" w:hint="eastAsia"/>
        </w:rPr>
        <w:t>）、「現代文學」時期（</w:t>
      </w:r>
      <w:r w:rsidRPr="00493AC5">
        <w:rPr>
          <w:rFonts w:asciiTheme="minorEastAsia" w:hAnsiTheme="minorEastAsia"/>
        </w:rPr>
        <w:t>1963</w:t>
      </w:r>
      <w:r w:rsidRPr="00493AC5">
        <w:rPr>
          <w:rFonts w:asciiTheme="minorEastAsia" w:hAnsiTheme="minorEastAsia" w:hint="eastAsia"/>
        </w:rPr>
        <w:t>－</w:t>
      </w:r>
      <w:r w:rsidRPr="00493AC5">
        <w:rPr>
          <w:rFonts w:asciiTheme="minorEastAsia" w:hAnsiTheme="minorEastAsia"/>
        </w:rPr>
        <w:t>1965</w:t>
      </w:r>
      <w:r w:rsidRPr="00493AC5">
        <w:rPr>
          <w:rFonts w:asciiTheme="minorEastAsia" w:hAnsiTheme="minorEastAsia" w:hint="eastAsia"/>
        </w:rPr>
        <w:t>）等早期小說之中，在其後「文學季刊」時期的〈某一個日午〉亦有相同</w:t>
      </w:r>
      <w:r w:rsidR="008D7F0F" w:rsidRPr="00493AC5">
        <w:rPr>
          <w:rFonts w:asciiTheme="minorEastAsia" w:hAnsiTheme="minorEastAsia" w:hint="eastAsia"/>
        </w:rPr>
        <w:t>病徵</w:t>
      </w:r>
      <w:r w:rsidRPr="00493AC5">
        <w:rPr>
          <w:rFonts w:asciiTheme="minorEastAsia" w:hAnsiTheme="minorEastAsia" w:hint="eastAsia"/>
        </w:rPr>
        <w:t>。</w:t>
      </w:r>
    </w:p>
    <w:p w:rsidR="00CA730B" w:rsidRPr="00337B9D" w:rsidRDefault="00CA730B" w:rsidP="00A300E9">
      <w:pPr>
        <w:tabs>
          <w:tab w:val="left" w:pos="5895"/>
        </w:tabs>
        <w:overflowPunct w:val="0"/>
        <w:spacing w:line="360" w:lineRule="auto"/>
        <w:ind w:firstLineChars="200" w:firstLine="480"/>
        <w:jc w:val="both"/>
      </w:pPr>
      <w:r w:rsidRPr="00337B9D">
        <w:rPr>
          <w:rFonts w:hint="eastAsia"/>
        </w:rPr>
        <w:t>陳映真的小說對於「死亡」有一定的偏好使用，這樣的偏好造成他小說當中</w:t>
      </w:r>
      <w:r w:rsidR="00B0190E" w:rsidRPr="00337B9D">
        <w:rPr>
          <w:rFonts w:hint="eastAsia"/>
        </w:rPr>
        <w:t>的高死亡率，相異的是早期的小說人物，通常為了自己的負罪意識而死。值得關注的是，陳映真筆下的死亡，和社會具有強烈</w:t>
      </w:r>
      <w:r w:rsidRPr="00337B9D">
        <w:rPr>
          <w:rFonts w:hint="eastAsia"/>
        </w:rPr>
        <w:t>連</w:t>
      </w:r>
      <w:r w:rsidR="00B0190E" w:rsidRPr="00337B9D">
        <w:rPr>
          <w:rFonts w:hint="eastAsia"/>
        </w:rPr>
        <w:t>結性。</w:t>
      </w:r>
      <w:r w:rsidRPr="00337B9D">
        <w:rPr>
          <w:rFonts w:hint="eastAsia"/>
        </w:rPr>
        <w:t>在</w:t>
      </w:r>
      <w:r w:rsidR="00B0190E" w:rsidRPr="00337B9D">
        <w:rPr>
          <w:rFonts w:hint="eastAsia"/>
        </w:rPr>
        <w:t>死亡的</w:t>
      </w:r>
      <w:r w:rsidRPr="00337B9D">
        <w:rPr>
          <w:rFonts w:hint="eastAsia"/>
        </w:rPr>
        <w:t>深層面</w:t>
      </w:r>
      <w:r w:rsidR="00B0190E" w:rsidRPr="00337B9D">
        <w:rPr>
          <w:rFonts w:hint="eastAsia"/>
        </w:rPr>
        <w:t>意義來說，</w:t>
      </w:r>
      <w:r w:rsidRPr="00337B9D">
        <w:rPr>
          <w:rFonts w:hint="eastAsia"/>
        </w:rPr>
        <w:t>具有更高的鬥爭性，這種鬥爭性，使「死亡」帶來「更多的呼吸」，或是企圖以「死亡」取得更多的社會共鳴</w:t>
      </w:r>
      <w:proofErr w:type="gramStart"/>
      <w:r w:rsidRPr="00337B9D">
        <w:rPr>
          <w:rFonts w:hint="eastAsia"/>
        </w:rPr>
        <w:t>（</w:t>
      </w:r>
      <w:proofErr w:type="gramEnd"/>
      <w:r w:rsidRPr="00337B9D">
        <w:rPr>
          <w:rFonts w:hint="eastAsia"/>
        </w:rPr>
        <w:t>如：宋蓉萱和蔡千惠殉道式死亡</w:t>
      </w:r>
      <w:proofErr w:type="gramStart"/>
      <w:r w:rsidRPr="00337B9D">
        <w:rPr>
          <w:rFonts w:hint="eastAsia"/>
        </w:rPr>
        <w:t>）</w:t>
      </w:r>
      <w:proofErr w:type="gramEnd"/>
      <w:r w:rsidRPr="00337B9D">
        <w:rPr>
          <w:rFonts w:hint="eastAsia"/>
        </w:rPr>
        <w:t>；相較之下，早期小說的種種死亡，諸如：康雄之死、〈鄉村的教師〉無法忍受輿論壓力的吳錦翔之死、〈貓牠們的祖母〉</w:t>
      </w:r>
      <w:proofErr w:type="gramStart"/>
      <w:r w:rsidRPr="00337B9D">
        <w:rPr>
          <w:rFonts w:hint="eastAsia"/>
        </w:rPr>
        <w:t>娟</w:t>
      </w:r>
      <w:proofErr w:type="gramEnd"/>
      <w:r w:rsidRPr="00337B9D">
        <w:rPr>
          <w:rFonts w:hint="eastAsia"/>
        </w:rPr>
        <w:t>子老師祖母壓抑性</w:t>
      </w:r>
      <w:proofErr w:type="gramStart"/>
      <w:r w:rsidRPr="00337B9D">
        <w:rPr>
          <w:rFonts w:hint="eastAsia"/>
        </w:rPr>
        <w:t>慾</w:t>
      </w:r>
      <w:proofErr w:type="gramEnd"/>
      <w:r w:rsidRPr="00337B9D">
        <w:rPr>
          <w:rFonts w:hint="eastAsia"/>
        </w:rPr>
        <w:t>的病逝、〈將軍族〉三角臉</w:t>
      </w:r>
      <w:proofErr w:type="gramStart"/>
      <w:r w:rsidRPr="00337B9D">
        <w:rPr>
          <w:rFonts w:hint="eastAsia"/>
        </w:rPr>
        <w:t>與小瘦</w:t>
      </w:r>
      <w:r w:rsidR="00A300E9">
        <w:rPr>
          <w:rFonts w:hint="eastAsia"/>
        </w:rPr>
        <w:t>丫</w:t>
      </w:r>
      <w:r w:rsidRPr="00337B9D">
        <w:rPr>
          <w:rFonts w:hint="eastAsia"/>
        </w:rPr>
        <w:t>頭</w:t>
      </w:r>
      <w:proofErr w:type="gramEnd"/>
      <w:r w:rsidRPr="00337B9D">
        <w:rPr>
          <w:rFonts w:hint="eastAsia"/>
        </w:rPr>
        <w:t>的殉情、〈文書〉安先生殺死其妻及妻舅的被殺害、〈淒慘的無言的嘴〉路旁女屍的死亡等等，</w:t>
      </w:r>
      <w:r w:rsidR="008D7F0F" w:rsidRPr="00337B9D">
        <w:rPr>
          <w:rFonts w:hint="eastAsia"/>
        </w:rPr>
        <w:t>困於</w:t>
      </w:r>
      <w:r w:rsidRPr="00337B9D">
        <w:rPr>
          <w:rFonts w:hint="eastAsia"/>
        </w:rPr>
        <w:t>「被委棄的不快樂」中。逼</w:t>
      </w:r>
      <w:r w:rsidR="00B0190E" w:rsidRPr="00337B9D">
        <w:rPr>
          <w:rFonts w:hint="eastAsia"/>
        </w:rPr>
        <w:t>迫自己及其自己所創造的小說人物面對社會問題，又無法解決問題之餘</w:t>
      </w:r>
      <w:r w:rsidRPr="00337B9D">
        <w:rPr>
          <w:rFonts w:hint="eastAsia"/>
        </w:rPr>
        <w:t>，陳映真以筆下的</w:t>
      </w:r>
      <w:proofErr w:type="gramStart"/>
      <w:r w:rsidRPr="00337B9D">
        <w:rPr>
          <w:rFonts w:hint="eastAsia"/>
        </w:rPr>
        <w:t>死亡作結</w:t>
      </w:r>
      <w:proofErr w:type="gramEnd"/>
      <w:r w:rsidRPr="00337B9D">
        <w:rPr>
          <w:rFonts w:hint="eastAsia"/>
        </w:rPr>
        <w:t>，「死亡」消弭掉理想實現的可能性，例如：性的至美和理想並存的可能、跨省籍戀愛突破社會差異的可能、因戰爭因素做了不可原諒之事，被大家重新接受的可能，這許多的可能性，全是陳映真所欲實現的理想，但這些理想在小說中，全都不能被實現，因此「被委棄的不快樂」形成其早期小說中的小說氛圍。</w:t>
      </w:r>
    </w:p>
    <w:p w:rsidR="00CA730B" w:rsidRPr="00337B9D" w:rsidRDefault="00CA730B" w:rsidP="00A300E9">
      <w:pPr>
        <w:overflowPunct w:val="0"/>
        <w:spacing w:line="360" w:lineRule="auto"/>
        <w:ind w:firstLineChars="200" w:firstLine="480"/>
        <w:jc w:val="both"/>
      </w:pPr>
      <w:r w:rsidRPr="00337B9D">
        <w:rPr>
          <w:rFonts w:hint="eastAsia"/>
        </w:rPr>
        <w:t>這種「被委棄的不快樂」，在宗教和</w:t>
      </w:r>
      <w:proofErr w:type="gramStart"/>
      <w:r w:rsidRPr="00337B9D">
        <w:rPr>
          <w:rFonts w:hint="eastAsia"/>
        </w:rPr>
        <w:t>現實間都無法</w:t>
      </w:r>
      <w:proofErr w:type="gramEnd"/>
      <w:r w:rsidRPr="00337B9D">
        <w:rPr>
          <w:rFonts w:hint="eastAsia"/>
        </w:rPr>
        <w:t>得到紓解。在〈淒慘的無言的嘴〉中的主角「我」是位住在精神病院的精神病患，</w:t>
      </w:r>
      <w:r w:rsidR="00B73DFE" w:rsidRPr="00337B9D">
        <w:rPr>
          <w:rFonts w:hint="eastAsia"/>
        </w:rPr>
        <w:t>常與郭先生對談</w:t>
      </w:r>
      <w:r w:rsidRPr="00337B9D">
        <w:rPr>
          <w:rFonts w:hint="eastAsia"/>
        </w:rPr>
        <w:t>。</w:t>
      </w:r>
      <w:smartTag w:uri="urn:schemas-microsoft-com:office:smarttags" w:element="PersonName">
        <w:smartTagPr>
          <w:attr w:name="ProductID" w:val="郭"/>
        </w:smartTagPr>
        <w:r w:rsidRPr="00337B9D">
          <w:rPr>
            <w:rFonts w:hint="eastAsia"/>
          </w:rPr>
          <w:t>郭</w:t>
        </w:r>
      </w:smartTag>
      <w:r w:rsidRPr="00337B9D">
        <w:rPr>
          <w:rFonts w:hint="eastAsia"/>
        </w:rPr>
        <w:t>先生住在一個小小的基督佈道所裡，他是一個實習階段的神學生。但</w:t>
      </w:r>
      <w:smartTag w:uri="urn:schemas-microsoft-com:office:smarttags" w:element="PersonName">
        <w:smartTagPr>
          <w:attr w:name="ProductID" w:val="郭"/>
        </w:smartTagPr>
        <w:r w:rsidRPr="00337B9D">
          <w:rPr>
            <w:rFonts w:hint="eastAsia"/>
          </w:rPr>
          <w:t>郭</w:t>
        </w:r>
      </w:smartTag>
      <w:r w:rsidRPr="00337B9D">
        <w:rPr>
          <w:rFonts w:hint="eastAsia"/>
        </w:rPr>
        <w:t>先生形象不佳，他竟然和主角「我」談及神鬼靈異之事、出門之後也只是穿著不太乾淨的內</w:t>
      </w:r>
      <w:r w:rsidRPr="00337B9D">
        <w:rPr>
          <w:rFonts w:hint="eastAsia"/>
        </w:rPr>
        <w:lastRenderedPageBreak/>
        <w:t>衣褲、每當要質疑上帝時，又總是退守到作為神學生的立場固守、在愛情中不認清事實，總把自己當成英雄。神學生在神、現實、理想三者之間打滾掙扎，形成了不倫不類的生存態度。神</w:t>
      </w:r>
      <w:proofErr w:type="gramStart"/>
      <w:r w:rsidRPr="00337B9D">
        <w:rPr>
          <w:rFonts w:hint="eastAsia"/>
        </w:rPr>
        <w:t>學生和患精神病</w:t>
      </w:r>
      <w:proofErr w:type="gramEnd"/>
      <w:r w:rsidRPr="00337B9D">
        <w:rPr>
          <w:rFonts w:hint="eastAsia"/>
        </w:rPr>
        <w:t>的大學生時常進行交流</w:t>
      </w:r>
      <w:r w:rsidR="000D333A" w:rsidRPr="00337B9D">
        <w:rPr>
          <w:rFonts w:hint="eastAsia"/>
        </w:rPr>
        <w:t>，</w:t>
      </w:r>
      <w:r w:rsidRPr="00337B9D">
        <w:rPr>
          <w:rFonts w:hint="eastAsia"/>
        </w:rPr>
        <w:t>在互動中，主角「我」認為</w:t>
      </w:r>
      <w:smartTag w:uri="urn:schemas-microsoft-com:office:smarttags" w:element="PersonName">
        <w:smartTagPr>
          <w:attr w:name="ProductID" w:val="郭"/>
        </w:smartTagPr>
        <w:r w:rsidRPr="00337B9D">
          <w:rPr>
            <w:rFonts w:hint="eastAsia"/>
          </w:rPr>
          <w:t>郭</w:t>
        </w:r>
      </w:smartTag>
      <w:r w:rsidRPr="00337B9D">
        <w:rPr>
          <w:rFonts w:hint="eastAsia"/>
        </w:rPr>
        <w:t>先生</w:t>
      </w:r>
      <w:r w:rsidRPr="00337B9D">
        <w:rPr>
          <w:rFonts w:hAnsi="PMingLiU" w:hint="eastAsia"/>
        </w:rPr>
        <w:t>「已然沒有了對於新耶路撒冷的盼望了。</w:t>
      </w:r>
      <w:r w:rsidR="007063CD" w:rsidRPr="00337B9D">
        <w:rPr>
          <w:rFonts w:hint="eastAsia"/>
        </w:rPr>
        <w:t>」</w:t>
      </w:r>
      <w:r w:rsidRPr="00337B9D">
        <w:rPr>
          <w:rStyle w:val="a5"/>
        </w:rPr>
        <w:footnoteReference w:id="19"/>
      </w:r>
      <w:r w:rsidRPr="00337B9D">
        <w:rPr>
          <w:rFonts w:hint="eastAsia"/>
        </w:rPr>
        <w:t>。由此，主角「我」反身思考自</w:t>
      </w:r>
      <w:r w:rsidRPr="00337B9D">
        <w:rPr>
          <w:rFonts w:hAnsi="PMingLiU" w:hint="eastAsia"/>
        </w:rPr>
        <w:t>己「我的耶路撒冷又在哪裡呢？那麼剩下的便似乎只有那宿命的大毀滅。</w:t>
      </w:r>
      <w:r w:rsidRPr="00337B9D">
        <w:rPr>
          <w:rFonts w:hint="eastAsia"/>
        </w:rPr>
        <w:t>」</w:t>
      </w:r>
      <w:r w:rsidR="007063CD" w:rsidRPr="00337B9D">
        <w:rPr>
          <w:rStyle w:val="a5"/>
        </w:rPr>
        <w:footnoteReference w:id="20"/>
      </w:r>
      <w:r w:rsidRPr="00337B9D">
        <w:rPr>
          <w:rFonts w:hint="eastAsia"/>
        </w:rPr>
        <w:t>對主角「我」來說，大學代表知識的救贖，醫院代表的是醫療的救贖，宗教代表精神的救贖；身為大學生的主角「我」患了精神病，接受治療卻未見改善，連宗教也無法使主角「我」安穩。那麼，主角「我」</w:t>
      </w:r>
      <w:proofErr w:type="gramStart"/>
      <w:r w:rsidRPr="00337B9D">
        <w:rPr>
          <w:rFonts w:hint="eastAsia"/>
        </w:rPr>
        <w:t>該遙指</w:t>
      </w:r>
      <w:proofErr w:type="gramEnd"/>
      <w:r w:rsidRPr="00337B9D">
        <w:rPr>
          <w:rFonts w:hint="eastAsia"/>
        </w:rPr>
        <w:t>何方，才是耶路撒冷呢？小說裡浮現出一種雛型式</w:t>
      </w:r>
      <w:r w:rsidRPr="00337B9D">
        <w:rPr>
          <w:rFonts w:hAnsi="PMingLiU"/>
        </w:rPr>
        <w:t>無政府主義、基督救世、社會主義</w:t>
      </w:r>
      <w:r w:rsidRPr="00337B9D">
        <w:rPr>
          <w:rFonts w:hAnsi="PMingLiU" w:hint="eastAsia"/>
        </w:rPr>
        <w:t>的混雜合成物。</w:t>
      </w:r>
    </w:p>
    <w:p w:rsidR="00CA730B" w:rsidRPr="00337B9D" w:rsidRDefault="00CA730B" w:rsidP="00A300E9">
      <w:pPr>
        <w:overflowPunct w:val="0"/>
        <w:spacing w:line="360" w:lineRule="auto"/>
        <w:ind w:firstLineChars="200" w:firstLine="480"/>
        <w:jc w:val="both"/>
      </w:pPr>
      <w:r w:rsidRPr="00337B9D">
        <w:rPr>
          <w:rFonts w:hAnsi="PMingLiU" w:hint="eastAsia"/>
        </w:rPr>
        <w:t>這種合成物還尚未形成，就時常帶著破碎性（亦即理想的不完美），如：〈我的弟弟康雄〉康雄、〈鄉村的教師〉吳錦發、〈故鄉〉主角「我」之兄趙如舟等人。康雄是一個烏托邦無政府主義的信仰者，他祈求的是安那其（</w:t>
      </w:r>
      <w:r w:rsidRPr="00337B9D">
        <w:t>Anarchist</w:t>
      </w:r>
      <w:r w:rsidRPr="00337B9D">
        <w:rPr>
          <w:rFonts w:hAnsi="PMingLiU" w:hint="eastAsia"/>
        </w:rPr>
        <w:t>）的落實，但在性的面前，康雄感覺到自己的墮落，進而選擇自毀，諷刺的是安那其、天主或基督居然都成為幫兇。再如</w:t>
      </w:r>
      <w:r w:rsidR="00B0190E" w:rsidRPr="00337B9D">
        <w:rPr>
          <w:rFonts w:hAnsi="PMingLiU" w:hint="eastAsia"/>
        </w:rPr>
        <w:t>，</w:t>
      </w:r>
      <w:r w:rsidRPr="00337B9D">
        <w:rPr>
          <w:rFonts w:hAnsi="PMingLiU" w:hint="eastAsia"/>
        </w:rPr>
        <w:t>〈鄉村的教師〉吳錦翔（為陳映真第一次描寫二二八事件後從南洋回來的</w:t>
      </w:r>
      <w:r w:rsidR="00FB5044" w:rsidRPr="00337B9D">
        <w:rPr>
          <w:rFonts w:hAnsi="PMingLiU" w:hint="eastAsia"/>
        </w:rPr>
        <w:t>臺</w:t>
      </w:r>
      <w:r w:rsidRPr="00337B9D">
        <w:rPr>
          <w:rFonts w:hAnsi="PMingLiU" w:hint="eastAsia"/>
        </w:rPr>
        <w:t>灣人），因被鄉人推舉成了鄉村的教師，開始意識到一個古老中國的懶散於改革，讓自己沉迷於通俗小說和酒精裡，一次酒酣耳熱之際，把自己吃過人肉的事抖了出來，傳遍鄉間後</w:t>
      </w:r>
      <w:r w:rsidRPr="00337B9D">
        <w:rPr>
          <w:rFonts w:hint="eastAsia"/>
        </w:rPr>
        <w:t>，在無法忍受壓力之餘而自殺，年輕的改革熱情在他那</w:t>
      </w:r>
      <w:proofErr w:type="gramStart"/>
      <w:r w:rsidRPr="00337B9D">
        <w:rPr>
          <w:rFonts w:hint="eastAsia"/>
        </w:rPr>
        <w:t>懦</w:t>
      </w:r>
      <w:proofErr w:type="gramEnd"/>
      <w:r w:rsidRPr="00337B9D">
        <w:rPr>
          <w:rFonts w:hint="eastAsia"/>
        </w:rPr>
        <w:t>小的死亡之中，使理想蕩然無存。</w:t>
      </w:r>
      <w:r w:rsidRPr="00337B9D">
        <w:rPr>
          <w:rFonts w:hAnsi="PMingLiU" w:hint="eastAsia"/>
        </w:rPr>
        <w:t>〈故鄉〉主角「我」之兄趙如舟，在</w:t>
      </w:r>
      <w:proofErr w:type="gramStart"/>
      <w:r w:rsidRPr="00337B9D">
        <w:rPr>
          <w:rFonts w:hAnsi="PMingLiU" w:hint="eastAsia"/>
        </w:rPr>
        <w:t>其弟眼中</w:t>
      </w:r>
      <w:proofErr w:type="gramEnd"/>
      <w:r w:rsidRPr="00337B9D">
        <w:rPr>
          <w:rFonts w:hAnsi="PMingLiU" w:hint="eastAsia"/>
        </w:rPr>
        <w:t>：「</w:t>
      </w:r>
      <w:proofErr w:type="gramStart"/>
      <w:r w:rsidRPr="00337B9D">
        <w:rPr>
          <w:rFonts w:hAnsi="PMingLiU" w:hint="eastAsia"/>
        </w:rPr>
        <w:t>雖然說這太陽神</w:t>
      </w:r>
      <w:proofErr w:type="gramEnd"/>
      <w:r w:rsidRPr="00337B9D">
        <w:rPr>
          <w:rFonts w:hAnsi="PMingLiU" w:hint="eastAsia"/>
        </w:rPr>
        <w:t>流轉、隕落了，但是他也由是變成了一個由理性、宗教和社會主義所合成的</w:t>
      </w:r>
      <w:proofErr w:type="gramStart"/>
      <w:r w:rsidRPr="00337B9D">
        <w:rPr>
          <w:rFonts w:hAnsi="PMingLiU" w:hint="eastAsia"/>
        </w:rPr>
        <w:t>狀烈</w:t>
      </w:r>
      <w:proofErr w:type="gramEnd"/>
      <w:r w:rsidRPr="00337B9D">
        <w:rPr>
          <w:rFonts w:hAnsi="PMingLiU" w:hint="eastAsia"/>
        </w:rPr>
        <w:t>地失敗了的普羅米修斯神。</w:t>
      </w:r>
      <w:r w:rsidR="007063CD" w:rsidRPr="00337B9D">
        <w:t>」</w:t>
      </w:r>
      <w:r w:rsidRPr="00337B9D">
        <w:rPr>
          <w:rStyle w:val="a5"/>
        </w:rPr>
        <w:footnoteReference w:id="21"/>
      </w:r>
      <w:proofErr w:type="gramStart"/>
      <w:r w:rsidRPr="00337B9D">
        <w:rPr>
          <w:rFonts w:hint="eastAsia"/>
        </w:rPr>
        <w:t>為了扛</w:t>
      </w:r>
      <w:proofErr w:type="gramEnd"/>
      <w:r w:rsidRPr="00337B9D">
        <w:rPr>
          <w:rFonts w:hint="eastAsia"/>
        </w:rPr>
        <w:t>起父親所留下的債務，從自願到焦炭廠當保健醫生的高尚情操，</w:t>
      </w:r>
      <w:proofErr w:type="gramStart"/>
      <w:r w:rsidRPr="00337B9D">
        <w:rPr>
          <w:rFonts w:hint="eastAsia"/>
        </w:rPr>
        <w:t>到遁入</w:t>
      </w:r>
      <w:proofErr w:type="gramEnd"/>
      <w:r w:rsidRPr="00337B9D">
        <w:rPr>
          <w:rFonts w:hint="eastAsia"/>
        </w:rPr>
        <w:t>世俗價值的墮落形象（成為流氓）。</w:t>
      </w:r>
      <w:r w:rsidRPr="00337B9D">
        <w:rPr>
          <w:rFonts w:hAnsi="PMingLiU" w:hint="eastAsia"/>
        </w:rPr>
        <w:t>以上三個小說人物，</w:t>
      </w:r>
      <w:r w:rsidRPr="00337B9D">
        <w:rPr>
          <w:rFonts w:hint="eastAsia"/>
        </w:rPr>
        <w:t>他們的理想完全被實際生活</w:t>
      </w:r>
      <w:r w:rsidRPr="00337B9D">
        <w:rPr>
          <w:rFonts w:hint="eastAsia"/>
        </w:rPr>
        <w:lastRenderedPageBreak/>
        <w:t>消磨殆盡</w:t>
      </w:r>
      <w:r w:rsidRPr="00337B9D">
        <w:rPr>
          <w:rFonts w:hAnsi="PMingLiU" w:hint="eastAsia"/>
        </w:rPr>
        <w:t>；在陳映真早期小說中，當理想遇上人性衝突，或是更具體的現實阻礙，就會跨不過，並成為合成物中的破碎。</w:t>
      </w:r>
    </w:p>
    <w:p w:rsidR="00CA730B" w:rsidRPr="00337B9D" w:rsidRDefault="00CA730B" w:rsidP="00A300E9">
      <w:pPr>
        <w:overflowPunct w:val="0"/>
        <w:spacing w:line="360" w:lineRule="auto"/>
        <w:ind w:firstLineChars="200" w:firstLine="480"/>
        <w:jc w:val="both"/>
      </w:pPr>
      <w:r w:rsidRPr="00337B9D">
        <w:rPr>
          <w:rFonts w:hAnsi="PMingLiU" w:hint="eastAsia"/>
        </w:rPr>
        <w:t>此時期，另一個陳映真關懷的小說母題為</w:t>
      </w:r>
      <w:r w:rsidR="00FB5044" w:rsidRPr="00337B9D">
        <w:rPr>
          <w:rFonts w:hAnsi="PMingLiU" w:hint="eastAsia"/>
        </w:rPr>
        <w:t>臺</w:t>
      </w:r>
      <w:r w:rsidRPr="00337B9D">
        <w:rPr>
          <w:rFonts w:hAnsi="PMingLiU" w:hint="eastAsia"/>
        </w:rPr>
        <w:t>灣外省人與本省人的位置與處境，如：〈貓他們的祖母〉、〈那麼衰老的眼淚〉、〈文書〉、〈將軍族〉、〈一綠色之候鳥〉等作品。這類作品中，</w:t>
      </w:r>
      <w:r w:rsidR="00FB5044" w:rsidRPr="00337B9D">
        <w:rPr>
          <w:rFonts w:hAnsi="PMingLiU" w:hint="eastAsia"/>
        </w:rPr>
        <w:t>臺</w:t>
      </w:r>
      <w:r w:rsidRPr="00337B9D">
        <w:rPr>
          <w:rFonts w:hAnsi="PMingLiU" w:hint="eastAsia"/>
        </w:rPr>
        <w:t>灣本省人大多以低下階層（家管）的形象出現，外省人則是學院精英的、較高的位置。把這樣的差異書寫出來，除了是反映社會的既定事實，同時陳映真也想試圖縫合差異和差異之間的間隙。只可惜，差異無法黏合，在</w:t>
      </w:r>
      <w:r w:rsidRPr="00337B9D">
        <w:rPr>
          <w:rFonts w:hint="eastAsia"/>
        </w:rPr>
        <w:t>〈那麼衰老的眼淚〉中，故事以小說主角</w:t>
      </w:r>
      <w:smartTag w:uri="urn:schemas-microsoft-com:office:smarttags" w:element="PersonName">
        <w:smartTagPr>
          <w:attr w:name="ProductID" w:val="康"/>
        </w:smartTagPr>
        <w:r w:rsidRPr="00337B9D">
          <w:rPr>
            <w:rFonts w:hint="eastAsia"/>
          </w:rPr>
          <w:t>康</w:t>
        </w:r>
      </w:smartTag>
      <w:r w:rsidRPr="00337B9D">
        <w:rPr>
          <w:rFonts w:hint="eastAsia"/>
        </w:rPr>
        <w:t>先生的內向敘事開展；</w:t>
      </w:r>
      <w:smartTag w:uri="urn:schemas-microsoft-com:office:smarttags" w:element="PersonName">
        <w:smartTagPr>
          <w:attr w:name="ProductID" w:val="康"/>
        </w:smartTagPr>
        <w:r w:rsidRPr="00337B9D">
          <w:rPr>
            <w:rFonts w:hint="eastAsia"/>
          </w:rPr>
          <w:t>康</w:t>
        </w:r>
      </w:smartTag>
      <w:r w:rsidRPr="00337B9D">
        <w:rPr>
          <w:rFonts w:hint="eastAsia"/>
        </w:rPr>
        <w:t>先生的前傳呈現了空白性，陳映真著力於描寫</w:t>
      </w:r>
      <w:smartTag w:uri="urn:schemas-microsoft-com:office:smarttags" w:element="PersonName">
        <w:smartTagPr>
          <w:attr w:name="ProductID" w:val="康"/>
        </w:smartTagPr>
        <w:r w:rsidRPr="00337B9D">
          <w:rPr>
            <w:rFonts w:hint="eastAsia"/>
          </w:rPr>
          <w:t>康</w:t>
        </w:r>
      </w:smartTag>
      <w:r w:rsidRPr="00337B9D">
        <w:rPr>
          <w:rFonts w:hint="eastAsia"/>
        </w:rPr>
        <w:t>先生逐漸衰老的心境變化。外省人</w:t>
      </w:r>
      <w:smartTag w:uri="urn:schemas-microsoft-com:office:smarttags" w:element="PersonName">
        <w:smartTagPr>
          <w:attr w:name="ProductID" w:val="康"/>
        </w:smartTagPr>
        <w:r w:rsidRPr="00337B9D">
          <w:rPr>
            <w:rFonts w:hint="eastAsia"/>
          </w:rPr>
          <w:t>康</w:t>
        </w:r>
      </w:smartTag>
      <w:r w:rsidRPr="00337B9D">
        <w:rPr>
          <w:rFonts w:hint="eastAsia"/>
        </w:rPr>
        <w:t>先生（約莫五十歲）想要和自家下人阿金（二十三歲）在一起，</w:t>
      </w:r>
      <w:smartTag w:uri="urn:schemas-microsoft-com:office:smarttags" w:element="PersonName">
        <w:smartTagPr>
          <w:attr w:name="ProductID" w:val="康"/>
        </w:smartTagPr>
        <w:r w:rsidRPr="00337B9D">
          <w:rPr>
            <w:rFonts w:hint="eastAsia"/>
          </w:rPr>
          <w:t>康</w:t>
        </w:r>
      </w:smartTag>
      <w:r w:rsidRPr="00337B9D">
        <w:rPr>
          <w:rFonts w:hint="eastAsia"/>
        </w:rPr>
        <w:t>先生</w:t>
      </w:r>
      <w:proofErr w:type="gramStart"/>
      <w:r w:rsidRPr="00337B9D">
        <w:rPr>
          <w:rFonts w:hint="eastAsia"/>
        </w:rPr>
        <w:t>之子阿青</w:t>
      </w:r>
      <w:proofErr w:type="gramEnd"/>
      <w:r w:rsidRPr="00337B9D">
        <w:rPr>
          <w:rFonts w:hint="eastAsia"/>
        </w:rPr>
        <w:t>（二十歲）卻反對他們的結合，三者之間的交纏，造</w:t>
      </w:r>
      <w:smartTag w:uri="urn:schemas-microsoft-com:office:smarttags" w:element="PersonName">
        <w:smartTagPr>
          <w:attr w:name="ProductID" w:val="成康"/>
        </w:smartTagPr>
        <w:r w:rsidRPr="00337B9D">
          <w:rPr>
            <w:rFonts w:hint="eastAsia"/>
          </w:rPr>
          <w:t>成康</w:t>
        </w:r>
      </w:smartTag>
      <w:r w:rsidRPr="00337B9D">
        <w:rPr>
          <w:rFonts w:hint="eastAsia"/>
        </w:rPr>
        <w:t>先生在愛情和親情</w:t>
      </w:r>
      <w:proofErr w:type="gramStart"/>
      <w:r w:rsidRPr="00337B9D">
        <w:rPr>
          <w:rFonts w:hint="eastAsia"/>
        </w:rPr>
        <w:t>間的擺盪</w:t>
      </w:r>
      <w:proofErr w:type="gramEnd"/>
      <w:r w:rsidRPr="00337B9D">
        <w:rPr>
          <w:rFonts w:hint="eastAsia"/>
        </w:rPr>
        <w:t>，造</w:t>
      </w:r>
      <w:smartTag w:uri="urn:schemas-microsoft-com:office:smarttags" w:element="PersonName">
        <w:smartTagPr>
          <w:attr w:name="ProductID" w:val="成康"/>
        </w:smartTagPr>
        <w:r w:rsidRPr="00337B9D">
          <w:rPr>
            <w:rFonts w:hint="eastAsia"/>
          </w:rPr>
          <w:t>成康</w:t>
        </w:r>
      </w:smartTag>
      <w:r w:rsidRPr="00337B9D">
        <w:rPr>
          <w:rFonts w:hint="eastAsia"/>
        </w:rPr>
        <w:t>先生得不到愛情。這是陳映真早期小說之中，書寫本省人和外省人的愛情題材時，唯一不</w:t>
      </w:r>
      <w:r w:rsidR="00543687" w:rsidRPr="00337B9D">
        <w:rPr>
          <w:rFonts w:hint="eastAsia"/>
        </w:rPr>
        <w:t>以死亡作為句號之作，但就算沒有死亡的阻礙，卻照樣無法促成省籍結合</w:t>
      </w:r>
      <w:r w:rsidRPr="00337B9D">
        <w:rPr>
          <w:rFonts w:hint="eastAsia"/>
        </w:rPr>
        <w:t>的良緣。巨大的差距，使愛情無法完美，差異永遠存在</w:t>
      </w:r>
      <w:r w:rsidR="008D7F0F" w:rsidRPr="00337B9D">
        <w:rPr>
          <w:rFonts w:hint="eastAsia"/>
        </w:rPr>
        <w:t>，所以死亡幾乎成為解決問題的唯一方案。</w:t>
      </w:r>
    </w:p>
    <w:p w:rsidR="00B43044" w:rsidRPr="00337B9D" w:rsidRDefault="004E5CFD" w:rsidP="00A300E9">
      <w:pPr>
        <w:pStyle w:val="4"/>
        <w:numPr>
          <w:ilvl w:val="0"/>
          <w:numId w:val="5"/>
        </w:numPr>
        <w:overflowPunct w:val="0"/>
        <w:rPr>
          <w:rFonts w:ascii="Times New Roman" w:hAnsi="Times New Roman"/>
          <w:sz w:val="28"/>
          <w:szCs w:val="28"/>
        </w:rPr>
      </w:pPr>
      <w:r w:rsidRPr="00337B9D">
        <w:rPr>
          <w:rFonts w:ascii="Times New Roman" w:hAnsi="Times New Roman" w:hint="eastAsia"/>
          <w:sz w:val="28"/>
          <w:szCs w:val="28"/>
        </w:rPr>
        <w:t>成為</w:t>
      </w:r>
      <w:r w:rsidR="00292816" w:rsidRPr="00337B9D">
        <w:rPr>
          <w:rFonts w:ascii="Times New Roman" w:hAnsi="Times New Roman" w:hint="eastAsia"/>
          <w:sz w:val="28"/>
          <w:szCs w:val="28"/>
        </w:rPr>
        <w:t>現代主義的對立物</w:t>
      </w:r>
    </w:p>
    <w:p w:rsidR="00CB221C" w:rsidRPr="00337B9D" w:rsidRDefault="00CB221C" w:rsidP="00996BB7">
      <w:pPr>
        <w:tabs>
          <w:tab w:val="left" w:pos="1620"/>
        </w:tabs>
        <w:overflowPunct w:val="0"/>
        <w:spacing w:beforeLines="100" w:afterLines="100" w:line="360" w:lineRule="exact"/>
        <w:ind w:leftChars="300" w:left="720"/>
        <w:jc w:val="both"/>
      </w:pPr>
      <w:r w:rsidRPr="00493AC5">
        <w:rPr>
          <w:rFonts w:ascii="標楷體" w:eastAsia="標楷體" w:hAnsi="標楷體" w:hint="eastAsia"/>
        </w:rPr>
        <w:t>轉向是在沒有抵抗的地方發生的現象，及它產生於自我欲求的缺失。執著於自我者很難改變方向。我只能走我自己的路。不過，走路本身也即是自我改變</w:t>
      </w:r>
      <w:r w:rsidR="009166F5" w:rsidRPr="00493AC5">
        <w:rPr>
          <w:rFonts w:ascii="標楷體" w:eastAsia="標楷體" w:hAnsi="標楷體" w:hint="eastAsia"/>
        </w:rPr>
        <w:t>，是以堅持自己的方式進行的自我改變（不發生變化的就不是自我）。我即是我亦非我。如果我只是單純的我，那麼，我是我這件事亦不能成立。為了我</w:t>
      </w:r>
      <w:proofErr w:type="gramStart"/>
      <w:r w:rsidR="009166F5" w:rsidRPr="00493AC5">
        <w:rPr>
          <w:rFonts w:ascii="標楷體" w:eastAsia="標楷體" w:hAnsi="標楷體" w:hint="eastAsia"/>
        </w:rPr>
        <w:t>之</w:t>
      </w:r>
      <w:proofErr w:type="gramEnd"/>
      <w:r w:rsidR="009166F5" w:rsidRPr="00493AC5">
        <w:rPr>
          <w:rFonts w:ascii="標楷體" w:eastAsia="標楷體" w:hAnsi="標楷體" w:hint="eastAsia"/>
        </w:rPr>
        <w:t>為我，我必須成為我之外者，而這一改變的時機一定是有的吧。</w:t>
      </w:r>
      <w:r w:rsidR="009166F5" w:rsidRPr="00337B9D">
        <w:rPr>
          <w:rStyle w:val="a5"/>
        </w:rPr>
        <w:footnoteReference w:id="22"/>
      </w:r>
    </w:p>
    <w:p w:rsidR="00B43044" w:rsidRPr="00337B9D" w:rsidRDefault="00B43044" w:rsidP="00A300E9">
      <w:pPr>
        <w:tabs>
          <w:tab w:val="left" w:pos="1620"/>
        </w:tabs>
        <w:overflowPunct w:val="0"/>
        <w:spacing w:line="360" w:lineRule="auto"/>
        <w:ind w:firstLineChars="200" w:firstLine="480"/>
        <w:jc w:val="both"/>
      </w:pPr>
      <w:r w:rsidRPr="00337B9D">
        <w:rPr>
          <w:rFonts w:hint="eastAsia"/>
        </w:rPr>
        <w:t xml:space="preserve"> </w:t>
      </w:r>
      <w:r w:rsidR="009166F5" w:rsidRPr="00337B9D">
        <w:rPr>
          <w:rFonts w:hint="eastAsia"/>
        </w:rPr>
        <w:t>陳映真的轉向先是在早期小說現代主義的高死亡率中苦無出路，從而尋求一種新的文學方案，所有的改變的時機，埋藏於其早期風格之中，精神體上的人</w:t>
      </w:r>
      <w:r w:rsidR="009166F5" w:rsidRPr="00337B9D">
        <w:rPr>
          <w:rFonts w:hint="eastAsia"/>
        </w:rPr>
        <w:lastRenderedPageBreak/>
        <w:t>道主義，內容體上</w:t>
      </w:r>
      <w:r w:rsidR="00272CF9" w:rsidRPr="00337B9D">
        <w:rPr>
          <w:rFonts w:hint="eastAsia"/>
        </w:rPr>
        <w:t>的苦悶，轉入了左翼的文學思考脈絡，進一步展現在其現實主義小說的筆下</w:t>
      </w:r>
      <w:r w:rsidR="009166F5" w:rsidRPr="00337B9D">
        <w:rPr>
          <w:rFonts w:hint="eastAsia"/>
        </w:rPr>
        <w:t>。</w:t>
      </w:r>
      <w:r w:rsidRPr="00337B9D">
        <w:rPr>
          <w:rFonts w:hint="eastAsia"/>
        </w:rPr>
        <w:t>在〈期待一箇豐收的季節〉中，他</w:t>
      </w:r>
      <w:r w:rsidR="00473005" w:rsidRPr="00337B9D">
        <w:rPr>
          <w:rFonts w:hAnsi="PMingLiU" w:hint="eastAsia"/>
        </w:rPr>
        <w:t>詢</w:t>
      </w:r>
      <w:r w:rsidRPr="00337B9D">
        <w:rPr>
          <w:rFonts w:hAnsi="PMingLiU" w:hint="eastAsia"/>
        </w:rPr>
        <w:t>問：「何以一度是現代主義的擁護者的文學青年，會發展成為現代主義的</w:t>
      </w:r>
      <w:proofErr w:type="gramStart"/>
      <w:r w:rsidRPr="00337B9D">
        <w:rPr>
          <w:rFonts w:hAnsi="PMingLiU" w:hint="eastAsia"/>
        </w:rPr>
        <w:t>對立物呢</w:t>
      </w:r>
      <w:proofErr w:type="gramEnd"/>
      <w:r w:rsidRPr="00337B9D">
        <w:rPr>
          <w:rFonts w:hAnsi="PMingLiU" w:hint="eastAsia"/>
        </w:rPr>
        <w:t>？</w:t>
      </w:r>
      <w:r w:rsidRPr="00337B9D">
        <w:rPr>
          <w:rFonts w:hint="eastAsia"/>
        </w:rPr>
        <w:t>」</w:t>
      </w:r>
      <w:r w:rsidR="00701052" w:rsidRPr="00337B9D">
        <w:rPr>
          <w:rStyle w:val="a5"/>
        </w:rPr>
        <w:footnoteReference w:id="23"/>
      </w:r>
      <w:r w:rsidRPr="00337B9D">
        <w:rPr>
          <w:rFonts w:hint="eastAsia"/>
        </w:rPr>
        <w:t>陳映真</w:t>
      </w:r>
      <w:r w:rsidR="00473005" w:rsidRPr="00337B9D">
        <w:rPr>
          <w:rFonts w:hint="eastAsia"/>
        </w:rPr>
        <w:t>自身</w:t>
      </w:r>
      <w:r w:rsidRPr="00337B9D">
        <w:rPr>
          <w:rFonts w:hint="eastAsia"/>
        </w:rPr>
        <w:t>的答案</w:t>
      </w:r>
      <w:r w:rsidR="00232FE9" w:rsidRPr="00337B9D">
        <w:rPr>
          <w:rFonts w:hint="eastAsia"/>
        </w:rPr>
        <w:t>為</w:t>
      </w:r>
      <w:r w:rsidRPr="00337B9D">
        <w:rPr>
          <w:rFonts w:hint="eastAsia"/>
        </w:rPr>
        <w:t>：</w:t>
      </w:r>
      <w:r w:rsidR="00FB5044" w:rsidRPr="00337B9D">
        <w:rPr>
          <w:rFonts w:hint="eastAsia"/>
        </w:rPr>
        <w:t>臺</w:t>
      </w:r>
      <w:r w:rsidRPr="00337B9D">
        <w:rPr>
          <w:rFonts w:hint="eastAsia"/>
        </w:rPr>
        <w:t>灣現代派的發展為一種囫圇吞棗的狀況，吞下抽象的反抗意義，但反抗的背後，並沒有「被反抗的東西</w:t>
      </w:r>
      <w:r w:rsidR="000D333A" w:rsidRPr="00337B9D">
        <w:rPr>
          <w:rFonts w:hint="eastAsia"/>
        </w:rPr>
        <w:t>」存在，他表示因循現代主義，使整個中國的精神、思想疏離</w:t>
      </w:r>
      <w:r w:rsidR="00FB5044" w:rsidRPr="00337B9D">
        <w:rPr>
          <w:rFonts w:hint="eastAsia"/>
        </w:rPr>
        <w:t>臺</w:t>
      </w:r>
      <w:r w:rsidR="000D333A" w:rsidRPr="00337B9D">
        <w:rPr>
          <w:rFonts w:hint="eastAsia"/>
        </w:rPr>
        <w:t>灣，陳映真認為</w:t>
      </w:r>
      <w:r w:rsidRPr="00337B9D">
        <w:rPr>
          <w:rFonts w:hint="eastAsia"/>
        </w:rPr>
        <w:t>信仰現代主義的文學青年們，意識到他們在現代主義之中表現的憤怒與反抗，不過</w:t>
      </w:r>
      <w:proofErr w:type="gramStart"/>
      <w:r w:rsidRPr="00337B9D">
        <w:rPr>
          <w:rFonts w:hint="eastAsia"/>
        </w:rPr>
        <w:t>是思春期</w:t>
      </w:r>
      <w:proofErr w:type="gramEnd"/>
      <w:r w:rsidRPr="00337B9D">
        <w:rPr>
          <w:rFonts w:hint="eastAsia"/>
        </w:rPr>
        <w:t>條件下產生的焦慮不安</w:t>
      </w:r>
      <w:r w:rsidRPr="00337B9D">
        <w:rPr>
          <w:rStyle w:val="a5"/>
        </w:rPr>
        <w:footnoteReference w:id="24"/>
      </w:r>
      <w:r w:rsidRPr="00337B9D">
        <w:rPr>
          <w:rFonts w:hint="eastAsia"/>
        </w:rPr>
        <w:t>。這樣的揣測只能說眾多解答的可能性之一，有別於陳映真由中國立場切入對現代主義的思考，陳映真很是適用</w:t>
      </w:r>
      <w:r w:rsidR="000D333A" w:rsidRPr="00337B9D">
        <w:rPr>
          <w:rFonts w:hint="eastAsia"/>
        </w:rPr>
        <w:t>於自</w:t>
      </w:r>
      <w:r w:rsidR="00232FE9" w:rsidRPr="00337B9D">
        <w:rPr>
          <w:rFonts w:hint="eastAsia"/>
        </w:rPr>
        <w:t>身個案。在他的論述</w:t>
      </w:r>
      <w:r w:rsidRPr="00337B9D">
        <w:rPr>
          <w:rFonts w:hint="eastAsia"/>
        </w:rPr>
        <w:t>中「現代主義」和「現實主義」比較之下，構成了高低之別：</w:t>
      </w:r>
    </w:p>
    <w:p w:rsidR="00B43044" w:rsidRPr="00337B9D" w:rsidRDefault="00B43044" w:rsidP="00996BB7">
      <w:pPr>
        <w:tabs>
          <w:tab w:val="left" w:pos="2475"/>
        </w:tabs>
        <w:overflowPunct w:val="0"/>
        <w:spacing w:beforeLines="100" w:afterLines="100" w:line="360" w:lineRule="exact"/>
        <w:ind w:leftChars="300" w:left="720"/>
        <w:jc w:val="both"/>
      </w:pPr>
      <w:r w:rsidRPr="00493AC5">
        <w:rPr>
          <w:rFonts w:ascii="標楷體" w:eastAsia="標楷體" w:hAnsi="標楷體" w:hint="eastAsia"/>
        </w:rPr>
        <w:t>一九六六年以後，</w:t>
      </w:r>
      <w:proofErr w:type="gramStart"/>
      <w:r w:rsidRPr="00493AC5">
        <w:rPr>
          <w:rFonts w:ascii="標楷體" w:eastAsia="標楷體" w:hAnsi="標楷體" w:hint="eastAsia"/>
        </w:rPr>
        <w:t>契訶</w:t>
      </w:r>
      <w:proofErr w:type="gramEnd"/>
      <w:r w:rsidRPr="00493AC5">
        <w:rPr>
          <w:rFonts w:ascii="標楷體" w:eastAsia="標楷體" w:hAnsi="標楷體" w:hint="eastAsia"/>
        </w:rPr>
        <w:t>夫式憂</w:t>
      </w:r>
      <w:proofErr w:type="gramStart"/>
      <w:r w:rsidRPr="00493AC5">
        <w:rPr>
          <w:rFonts w:ascii="標楷體" w:eastAsia="標楷體" w:hAnsi="標楷體" w:hint="eastAsia"/>
        </w:rPr>
        <w:t>悒</w:t>
      </w:r>
      <w:proofErr w:type="gramEnd"/>
      <w:r w:rsidRPr="00493AC5">
        <w:rPr>
          <w:rFonts w:ascii="標楷體" w:eastAsia="標楷體" w:hAnsi="標楷體" w:hint="eastAsia"/>
        </w:rPr>
        <w:t>消失了。嘲諷和現實主義取代了過去長時間來的感傷和力竭、自</w:t>
      </w:r>
      <w:proofErr w:type="gramStart"/>
      <w:r w:rsidRPr="00493AC5">
        <w:rPr>
          <w:rFonts w:ascii="標楷體" w:eastAsia="標楷體" w:hAnsi="標楷體" w:hint="eastAsia"/>
        </w:rPr>
        <w:t>憐</w:t>
      </w:r>
      <w:proofErr w:type="gramEnd"/>
      <w:r w:rsidRPr="00493AC5">
        <w:rPr>
          <w:rFonts w:ascii="標楷體" w:eastAsia="標楷體" w:hAnsi="標楷體" w:hint="eastAsia"/>
        </w:rPr>
        <w:t>的情緒。理智的凝視代替了感情</w:t>
      </w:r>
      <w:proofErr w:type="gramStart"/>
      <w:r w:rsidRPr="00493AC5">
        <w:rPr>
          <w:rFonts w:ascii="標楷體" w:eastAsia="標楷體" w:hAnsi="標楷體" w:hint="eastAsia"/>
        </w:rPr>
        <w:t>的反撥</w:t>
      </w:r>
      <w:proofErr w:type="gramEnd"/>
      <w:r w:rsidRPr="00493AC5">
        <w:rPr>
          <w:rFonts w:ascii="標楷體" w:eastAsia="標楷體" w:hAnsi="標楷體" w:hint="eastAsia"/>
        </w:rPr>
        <w:t>；冷靜的、現實主義的分析取代了煽情的、浪漫主義的發抒。當陳映真開始嘲弄，開始用理智去凝視，他停止了滿懷悲憤、挫辱和感傷去和他所處的世界對決。他學會了站立在更高的次元，更冷靜、更客觀、從而更加深入地解析他周遭的事物。這時期的他的作品，也就較少有早期</w:t>
      </w:r>
      <w:proofErr w:type="gramStart"/>
      <w:r w:rsidRPr="00493AC5">
        <w:rPr>
          <w:rFonts w:ascii="標楷體" w:eastAsia="標楷體" w:hAnsi="標楷體" w:hint="eastAsia"/>
        </w:rPr>
        <w:t>那種陰柔</w:t>
      </w:r>
      <w:proofErr w:type="gramEnd"/>
      <w:r w:rsidRPr="00493AC5">
        <w:rPr>
          <w:rFonts w:ascii="標楷體" w:eastAsia="標楷體" w:hAnsi="標楷體" w:hint="eastAsia"/>
        </w:rPr>
        <w:t>纖細的風貌。他的問題意識也顯得更為鮮明，而他的容量也顯得更加遼闊了。</w:t>
      </w:r>
      <w:r w:rsidRPr="00337B9D">
        <w:rPr>
          <w:rStyle w:val="a5"/>
        </w:rPr>
        <w:footnoteReference w:id="25"/>
      </w:r>
    </w:p>
    <w:p w:rsidR="00B43044" w:rsidRPr="00493AC5" w:rsidRDefault="00B43044" w:rsidP="00A300E9">
      <w:pPr>
        <w:tabs>
          <w:tab w:val="left" w:pos="1620"/>
        </w:tabs>
        <w:overflowPunct w:val="0"/>
        <w:spacing w:line="360" w:lineRule="auto"/>
        <w:ind w:firstLineChars="200" w:firstLine="480"/>
        <w:jc w:val="both"/>
        <w:rPr>
          <w:rFonts w:asciiTheme="minorEastAsia" w:hAnsiTheme="minorEastAsia"/>
        </w:rPr>
      </w:pPr>
      <w:r w:rsidRPr="00493AC5">
        <w:rPr>
          <w:rFonts w:asciiTheme="minorEastAsia" w:hAnsiTheme="minorEastAsia" w:hint="eastAsia"/>
        </w:rPr>
        <w:t>六○年代時</w:t>
      </w:r>
      <w:proofErr w:type="gramStart"/>
      <w:r w:rsidRPr="00493AC5">
        <w:rPr>
          <w:rFonts w:asciiTheme="minorEastAsia" w:hAnsiTheme="minorEastAsia" w:hint="eastAsia"/>
        </w:rPr>
        <w:t>陳映真聚讀左翼</w:t>
      </w:r>
      <w:proofErr w:type="gramEnd"/>
      <w:r w:rsidRPr="00493AC5">
        <w:rPr>
          <w:rFonts w:asciiTheme="minorEastAsia" w:hAnsiTheme="minorEastAsia" w:hint="eastAsia"/>
        </w:rPr>
        <w:t>刊物，被國民黨視為「眼中釘」。在一九六八年五月赴美參加愛荷華國際寫作班的</w:t>
      </w:r>
      <w:proofErr w:type="gramStart"/>
      <w:r w:rsidRPr="00493AC5">
        <w:rPr>
          <w:rFonts w:asciiTheme="minorEastAsia" w:hAnsiTheme="minorEastAsia" w:hint="eastAsia"/>
        </w:rPr>
        <w:t>前夕，</w:t>
      </w:r>
      <w:proofErr w:type="gramEnd"/>
      <w:r w:rsidRPr="00493AC5">
        <w:rPr>
          <w:rFonts w:asciiTheme="minorEastAsia" w:hAnsiTheme="minorEastAsia" w:hint="eastAsia"/>
        </w:rPr>
        <w:t>陳映真因組織「民主</w:t>
      </w:r>
      <w:r w:rsidR="00FB5044" w:rsidRPr="00493AC5">
        <w:rPr>
          <w:rFonts w:asciiTheme="minorEastAsia" w:hAnsiTheme="minorEastAsia" w:hint="eastAsia"/>
        </w:rPr>
        <w:t>臺</w:t>
      </w:r>
      <w:r w:rsidRPr="00493AC5">
        <w:rPr>
          <w:rFonts w:asciiTheme="minorEastAsia" w:hAnsiTheme="minorEastAsia" w:hint="eastAsia"/>
        </w:rPr>
        <w:t>灣聯盟」被補，史稱「民主</w:t>
      </w:r>
      <w:r w:rsidR="00FB5044" w:rsidRPr="00493AC5">
        <w:rPr>
          <w:rFonts w:asciiTheme="minorEastAsia" w:hAnsiTheme="minorEastAsia" w:hint="eastAsia"/>
        </w:rPr>
        <w:t>臺</w:t>
      </w:r>
      <w:r w:rsidRPr="00493AC5">
        <w:rPr>
          <w:rFonts w:asciiTheme="minorEastAsia" w:hAnsiTheme="minorEastAsia" w:hint="eastAsia"/>
        </w:rPr>
        <w:t>灣聯盟案」，當局認為陳映真等</w:t>
      </w:r>
      <w:proofErr w:type="gramStart"/>
      <w:r w:rsidRPr="00493AC5">
        <w:rPr>
          <w:rFonts w:asciiTheme="minorEastAsia" w:hAnsiTheme="minorEastAsia" w:hint="eastAsia"/>
        </w:rPr>
        <w:t>人讀馬列</w:t>
      </w:r>
      <w:proofErr w:type="gramEnd"/>
      <w:r w:rsidRPr="00493AC5">
        <w:rPr>
          <w:rFonts w:asciiTheme="minorEastAsia" w:hAnsiTheme="minorEastAsia" w:hint="eastAsia"/>
        </w:rPr>
        <w:t>共產主義、魯迅等書等同為匪宣傳，遂逮捕陳映真等三十六人，十二月之時他被判刑十年。在獄中，陳映真遇到不少故事，在自剖文章〈後街</w:t>
      </w:r>
      <w:r w:rsidR="00BE1ADD" w:rsidRPr="00493AC5">
        <w:rPr>
          <w:rFonts w:asciiTheme="minorEastAsia" w:hAnsiTheme="minorEastAsia" w:hint="eastAsia"/>
          <w:w w:val="200"/>
        </w:rPr>
        <w:t>─</w:t>
      </w:r>
      <w:r w:rsidRPr="00493AC5">
        <w:rPr>
          <w:rFonts w:asciiTheme="minorEastAsia" w:hAnsiTheme="minorEastAsia" w:hint="eastAsia"/>
        </w:rPr>
        <w:t>陳映真的創作歷程〉中，寫下在監獄和歷史相遇的心境：</w:t>
      </w:r>
    </w:p>
    <w:p w:rsidR="00B43044" w:rsidRPr="00337B9D" w:rsidRDefault="00B43044" w:rsidP="00996BB7">
      <w:pPr>
        <w:tabs>
          <w:tab w:val="left" w:pos="1620"/>
        </w:tabs>
        <w:overflowPunct w:val="0"/>
        <w:spacing w:beforeLines="100" w:afterLines="100" w:line="360" w:lineRule="exact"/>
        <w:ind w:leftChars="300" w:left="720"/>
        <w:jc w:val="both"/>
      </w:pPr>
      <w:r w:rsidRPr="00493AC5">
        <w:rPr>
          <w:rFonts w:ascii="標楷體" w:eastAsia="標楷體" w:hAnsi="標楷體" w:hint="eastAsia"/>
        </w:rPr>
        <w:t>五○年代心懷一面</w:t>
      </w:r>
      <w:proofErr w:type="gramStart"/>
      <w:r w:rsidRPr="00493AC5">
        <w:rPr>
          <w:rFonts w:ascii="標楷體" w:eastAsia="標楷體" w:hAnsi="標楷體" w:hint="eastAsia"/>
        </w:rPr>
        <w:t>赤</w:t>
      </w:r>
      <w:proofErr w:type="gramEnd"/>
      <w:r w:rsidRPr="00493AC5">
        <w:rPr>
          <w:rFonts w:ascii="標楷體" w:eastAsia="標楷體" w:hAnsi="標楷體" w:hint="eastAsia"/>
        </w:rPr>
        <w:t>旗，</w:t>
      </w:r>
      <w:proofErr w:type="gramStart"/>
      <w:r w:rsidRPr="00493AC5">
        <w:rPr>
          <w:rFonts w:ascii="標楷體" w:eastAsia="標楷體" w:hAnsi="標楷體" w:hint="eastAsia"/>
        </w:rPr>
        <w:t>奔走於暗夜</w:t>
      </w:r>
      <w:proofErr w:type="gramEnd"/>
      <w:r w:rsidRPr="00493AC5">
        <w:rPr>
          <w:rFonts w:ascii="標楷體" w:eastAsia="標楷體" w:hAnsi="標楷體" w:hint="eastAsia"/>
        </w:rPr>
        <w:t>的臺灣，籍不分大陸本省，不惜以錦</w:t>
      </w:r>
      <w:r w:rsidRPr="00493AC5">
        <w:rPr>
          <w:rFonts w:ascii="標楷體" w:eastAsia="標楷體" w:hAnsi="標楷體" w:hint="eastAsia"/>
        </w:rPr>
        <w:lastRenderedPageBreak/>
        <w:t>繡青春縱身飛躍，投入鍛造新中國的熊熊爐火的一代人，對於他，再也不是恐懼、神秘的耳語和空虛、扭曲的流言，而是活生生的血肉和激昂的青春。他會見了早已為故鄉腐敗的經濟成長所遺忘的</w:t>
      </w:r>
      <w:proofErr w:type="gramStart"/>
      <w:r w:rsidRPr="00493AC5">
        <w:rPr>
          <w:rFonts w:ascii="標楷體" w:eastAsia="標楷體" w:hAnsi="標楷體" w:hint="eastAsia"/>
        </w:rPr>
        <w:t>一</w:t>
      </w:r>
      <w:proofErr w:type="gramEnd"/>
      <w:r w:rsidRPr="00493AC5">
        <w:rPr>
          <w:rFonts w:ascii="標楷體" w:eastAsia="標楷體" w:hAnsi="標楷體" w:hint="eastAsia"/>
        </w:rPr>
        <w:t>整個世代的人，並且經由這些倖存於荒</w:t>
      </w:r>
      <w:proofErr w:type="gramStart"/>
      <w:r w:rsidRPr="00493AC5">
        <w:rPr>
          <w:rFonts w:ascii="標楷體" w:eastAsia="標楷體" w:hAnsi="標楷體" w:hint="eastAsia"/>
        </w:rPr>
        <w:t>陬</w:t>
      </w:r>
      <w:proofErr w:type="gramEnd"/>
      <w:r w:rsidRPr="00493AC5">
        <w:rPr>
          <w:rFonts w:ascii="標楷體" w:eastAsia="標楷體" w:hAnsi="標楷體" w:hint="eastAsia"/>
        </w:rPr>
        <w:t>、孤獨的流放之島的人們、</w:t>
      </w:r>
      <w:proofErr w:type="gramStart"/>
      <w:r w:rsidRPr="00493AC5">
        <w:rPr>
          <w:rFonts w:ascii="標楷體" w:eastAsia="標楷體" w:hAnsi="標楷體" w:hint="eastAsia"/>
        </w:rPr>
        <w:t>經由那於當時</w:t>
      </w:r>
      <w:proofErr w:type="gramEnd"/>
      <w:r w:rsidRPr="00493AC5">
        <w:rPr>
          <w:rFonts w:ascii="標楷體" w:eastAsia="標楷體" w:hAnsi="標楷體" w:hint="eastAsia"/>
        </w:rPr>
        <w:t>已</w:t>
      </w:r>
      <w:proofErr w:type="gramStart"/>
      <w:r w:rsidRPr="00493AC5">
        <w:rPr>
          <w:rFonts w:ascii="標楷體" w:eastAsia="標楷體" w:hAnsi="標楷體" w:hint="eastAsia"/>
        </w:rPr>
        <w:t>仆</w:t>
      </w:r>
      <w:proofErr w:type="gramEnd"/>
      <w:r w:rsidRPr="00493AC5">
        <w:rPr>
          <w:rFonts w:ascii="標楷體" w:eastAsia="標楷體" w:hAnsi="標楷體" w:hint="eastAsia"/>
        </w:rPr>
        <w:t>死刑場二十年的人們</w:t>
      </w:r>
      <w:proofErr w:type="gramStart"/>
      <w:r w:rsidRPr="00493AC5">
        <w:rPr>
          <w:rFonts w:ascii="標楷體" w:eastAsia="標楷體" w:hAnsi="標楷體" w:hint="eastAsia"/>
        </w:rPr>
        <w:t>的生史</w:t>
      </w:r>
      <w:proofErr w:type="gramEnd"/>
      <w:r w:rsidRPr="00493AC5">
        <w:rPr>
          <w:rFonts w:ascii="標楷體" w:eastAsia="標楷體" w:hAnsi="標楷體" w:hint="eastAsia"/>
        </w:rPr>
        <w:t>，他會見了被暴力和謠言所欲湮滅的歷史。</w:t>
      </w:r>
      <w:r w:rsidRPr="00337B9D">
        <w:rPr>
          <w:rStyle w:val="a5"/>
        </w:rPr>
        <w:footnoteReference w:id="26"/>
      </w:r>
    </w:p>
    <w:p w:rsidR="00B43044" w:rsidRPr="00337B9D" w:rsidRDefault="00B43044" w:rsidP="00A300E9">
      <w:pPr>
        <w:tabs>
          <w:tab w:val="left" w:pos="1620"/>
        </w:tabs>
        <w:overflowPunct w:val="0"/>
        <w:spacing w:line="360" w:lineRule="auto"/>
        <w:ind w:firstLineChars="200" w:firstLine="480"/>
        <w:jc w:val="both"/>
      </w:pPr>
      <w:r w:rsidRPr="00337B9D">
        <w:rPr>
          <w:rFonts w:hint="eastAsia"/>
        </w:rPr>
        <w:t>坐牢</w:t>
      </w:r>
      <w:proofErr w:type="gramStart"/>
      <w:r w:rsidRPr="00337B9D">
        <w:rPr>
          <w:rFonts w:hint="eastAsia"/>
        </w:rPr>
        <w:t>期間，</w:t>
      </w:r>
      <w:proofErr w:type="gramEnd"/>
      <w:r w:rsidRPr="00337B9D">
        <w:rPr>
          <w:rFonts w:hint="eastAsia"/>
        </w:rPr>
        <w:t>陳映真</w:t>
      </w:r>
      <w:r w:rsidR="001E614C" w:rsidRPr="00337B9D">
        <w:rPr>
          <w:rFonts w:hint="eastAsia"/>
        </w:rPr>
        <w:t>聽聞更多故事</w:t>
      </w:r>
      <w:r w:rsidRPr="00337B9D">
        <w:rPr>
          <w:rFonts w:hint="eastAsia"/>
        </w:rPr>
        <w:t>，他將此化為創作能量，這部份的經驗，外顯於「白色恐怖」系列小說。入獄前，一九六三年他經由一位日本知識份子，讀到中國和新世界的新而徹底（</w:t>
      </w:r>
      <w:r w:rsidRPr="00337B9D">
        <w:rPr>
          <w:rFonts w:hint="eastAsia"/>
        </w:rPr>
        <w:t>radical</w:t>
      </w:r>
      <w:r w:rsidRPr="00337B9D">
        <w:rPr>
          <w:rFonts w:hint="eastAsia"/>
        </w:rPr>
        <w:t>）的知識。一九六五年陳映真翻譯「共產黨宣言」及社會主義入門書《現代社會之不安》，為自己的</w:t>
      </w:r>
      <w:proofErr w:type="gramStart"/>
      <w:r w:rsidRPr="00337B9D">
        <w:rPr>
          <w:rFonts w:hint="eastAsia"/>
        </w:rPr>
        <w:t>讀書小圈</w:t>
      </w:r>
      <w:proofErr w:type="gramEnd"/>
      <w:r w:rsidRPr="00337B9D">
        <w:rPr>
          <w:rFonts w:hint="eastAsia"/>
        </w:rPr>
        <w:t>（</w:t>
      </w:r>
      <w:r w:rsidRPr="00337B9D">
        <w:rPr>
          <w:rFonts w:hint="eastAsia"/>
        </w:rPr>
        <w:t>circle</w:t>
      </w:r>
      <w:r w:rsidRPr="00337B9D">
        <w:rPr>
          <w:rFonts w:hint="eastAsia"/>
        </w:rPr>
        <w:t>）增加讀物</w:t>
      </w:r>
      <w:r w:rsidR="000744DA" w:rsidRPr="00337B9D">
        <w:rPr>
          <w:rStyle w:val="a5"/>
        </w:rPr>
        <w:footnoteReference w:id="27"/>
      </w:r>
      <w:r w:rsidRPr="00337B9D">
        <w:rPr>
          <w:rFonts w:hint="eastAsia"/>
        </w:rPr>
        <w:t>。陳映真自稱雖獲得新的體認與實踐，但此時〈兀自照耀</w:t>
      </w:r>
      <w:r w:rsidR="000744DA" w:rsidRPr="00337B9D">
        <w:rPr>
          <w:rFonts w:hint="eastAsia"/>
        </w:rPr>
        <w:t>著</w:t>
      </w:r>
      <w:r w:rsidRPr="00337B9D">
        <w:rPr>
          <w:rFonts w:hint="eastAsia"/>
        </w:rPr>
        <w:t>的太陽〉、〈獵人之</w:t>
      </w:r>
      <w:r w:rsidR="008C6D84" w:rsidRPr="00337B9D">
        <w:rPr>
          <w:rFonts w:hint="eastAsia"/>
        </w:rPr>
        <w:t>死〉及〈最後的夏日〉（一九六六）等作品，可把它放置在「文學季刊」時期一併思考，如此</w:t>
      </w:r>
      <w:proofErr w:type="gramStart"/>
      <w:r w:rsidR="008C6D84" w:rsidRPr="00337B9D">
        <w:rPr>
          <w:rFonts w:hint="eastAsia"/>
        </w:rPr>
        <w:t>一來，</w:t>
      </w:r>
      <w:proofErr w:type="gramEnd"/>
      <w:r w:rsidR="008C6D84" w:rsidRPr="00337B9D">
        <w:rPr>
          <w:rFonts w:hint="eastAsia"/>
        </w:rPr>
        <w:t>可觀察到陳映真在書寫〈唐倩的喜劇〉</w:t>
      </w:r>
      <w:r w:rsidRPr="00337B9D">
        <w:rPr>
          <w:rFonts w:hint="eastAsia"/>
        </w:rPr>
        <w:t>之前，他先是描繪知識份子在生活</w:t>
      </w:r>
      <w:r w:rsidR="008C6D84" w:rsidRPr="00337B9D">
        <w:rPr>
          <w:rFonts w:hint="eastAsia"/>
        </w:rPr>
        <w:t>上或思考上的猥瑣，察覺到知識份子內在的不堪。觀之</w:t>
      </w:r>
      <w:r w:rsidR="001E614C" w:rsidRPr="00337B9D">
        <w:rPr>
          <w:rFonts w:hint="eastAsia"/>
        </w:rPr>
        <w:t>〈唐倩的喜劇〉，陳映真</w:t>
      </w:r>
      <w:r w:rsidRPr="00337B9D">
        <w:rPr>
          <w:rFonts w:hint="eastAsia"/>
        </w:rPr>
        <w:t>開始火力全開，批判讀書界（學院）的</w:t>
      </w:r>
      <w:r w:rsidR="00B0190E" w:rsidRPr="00337B9D">
        <w:rPr>
          <w:rFonts w:hint="eastAsia"/>
        </w:rPr>
        <w:t>學術與知識份子的愛情，描寫唐倩</w:t>
      </w:r>
      <w:r w:rsidR="00066E6E" w:rsidRPr="00337B9D">
        <w:rPr>
          <w:rFonts w:hint="eastAsia"/>
        </w:rPr>
        <w:t>棄絕知識界，</w:t>
      </w:r>
      <w:r w:rsidR="00B0190E" w:rsidRPr="00337B9D">
        <w:rPr>
          <w:rFonts w:hint="eastAsia"/>
        </w:rPr>
        <w:t>最後選擇的是飛向美國</w:t>
      </w:r>
      <w:r w:rsidR="00066E6E" w:rsidRPr="00337B9D">
        <w:rPr>
          <w:rFonts w:hint="eastAsia"/>
        </w:rPr>
        <w:t>，擁抱</w:t>
      </w:r>
      <w:r w:rsidR="00B0190E" w:rsidRPr="00337B9D">
        <w:rPr>
          <w:rFonts w:hint="eastAsia"/>
        </w:rPr>
        <w:t>資本主義</w:t>
      </w:r>
      <w:r w:rsidRPr="00337B9D">
        <w:rPr>
          <w:rFonts w:hint="eastAsia"/>
        </w:rPr>
        <w:t>。由</w:t>
      </w:r>
      <w:r w:rsidR="001E614C" w:rsidRPr="00337B9D">
        <w:rPr>
          <w:rFonts w:hint="eastAsia"/>
        </w:rPr>
        <w:t>此開始，陳映真的創作不光是檢討，已拿起大刀對社會</w:t>
      </w:r>
      <w:r w:rsidR="008C6D84" w:rsidRPr="00337B9D">
        <w:rPr>
          <w:rFonts w:hint="eastAsia"/>
        </w:rPr>
        <w:t>，乃至於</w:t>
      </w:r>
      <w:r w:rsidR="00066E6E" w:rsidRPr="00337B9D">
        <w:rPr>
          <w:rFonts w:hint="eastAsia"/>
        </w:rPr>
        <w:t>對</w:t>
      </w:r>
      <w:r w:rsidR="008C6D84" w:rsidRPr="00337B9D">
        <w:rPr>
          <w:rFonts w:hint="eastAsia"/>
        </w:rPr>
        <w:t>知識界</w:t>
      </w:r>
      <w:r w:rsidR="001E614C" w:rsidRPr="00337B9D">
        <w:rPr>
          <w:rFonts w:hint="eastAsia"/>
        </w:rPr>
        <w:t>進行批判</w:t>
      </w:r>
      <w:r w:rsidR="008C6D84" w:rsidRPr="00337B9D">
        <w:rPr>
          <w:rFonts w:hint="eastAsia"/>
        </w:rPr>
        <w:t>，包含：行為及其思想</w:t>
      </w:r>
      <w:r w:rsidR="00066E6E" w:rsidRPr="00337B9D">
        <w:rPr>
          <w:rFonts w:hint="eastAsia"/>
        </w:rPr>
        <w:t>的層面</w:t>
      </w:r>
      <w:r w:rsidRPr="00337B9D">
        <w:rPr>
          <w:rFonts w:hint="eastAsia"/>
        </w:rPr>
        <w:t>。</w:t>
      </w:r>
    </w:p>
    <w:p w:rsidR="00B43044" w:rsidRPr="00337B9D" w:rsidRDefault="009F38CC" w:rsidP="00A300E9">
      <w:pPr>
        <w:tabs>
          <w:tab w:val="left" w:pos="1620"/>
        </w:tabs>
        <w:overflowPunct w:val="0"/>
        <w:spacing w:line="360" w:lineRule="auto"/>
        <w:ind w:firstLineChars="200" w:firstLine="480"/>
        <w:jc w:val="both"/>
      </w:pPr>
      <w:r w:rsidRPr="00337B9D">
        <w:rPr>
          <w:rFonts w:hint="eastAsia"/>
        </w:rPr>
        <w:t>陳映真思想</w:t>
      </w:r>
      <w:r w:rsidR="00B43044" w:rsidRPr="00337B9D">
        <w:rPr>
          <w:rFonts w:hAnsi="PMingLiU" w:hint="eastAsia"/>
        </w:rPr>
        <w:t>從早期的人道關懷到發展成堅定的左傾信仰</w:t>
      </w:r>
      <w:r w:rsidRPr="00337B9D">
        <w:rPr>
          <w:rFonts w:hAnsi="PMingLiU" w:hint="eastAsia"/>
        </w:rPr>
        <w:t>，在此，可提問</w:t>
      </w:r>
      <w:r w:rsidR="00B43044" w:rsidRPr="00337B9D">
        <w:rPr>
          <w:rFonts w:hAnsi="PMingLiU" w:hint="eastAsia"/>
        </w:rPr>
        <w:t>為什麼</w:t>
      </w:r>
      <w:r w:rsidRPr="00337B9D">
        <w:rPr>
          <w:rFonts w:hAnsi="PMingLiU" w:hint="eastAsia"/>
        </w:rPr>
        <w:t>在陳映真看來，</w:t>
      </w:r>
      <w:r w:rsidR="00B43044" w:rsidRPr="00337B9D">
        <w:rPr>
          <w:rFonts w:hAnsi="PMingLiU" w:hint="eastAsia"/>
        </w:rPr>
        <w:t>現代主義和左翼理念無法</w:t>
      </w:r>
      <w:proofErr w:type="gramStart"/>
      <w:r w:rsidR="00B43044" w:rsidRPr="00337B9D">
        <w:rPr>
          <w:rFonts w:hAnsi="PMingLiU" w:hint="eastAsia"/>
        </w:rPr>
        <w:t>共容呢</w:t>
      </w:r>
      <w:proofErr w:type="gramEnd"/>
      <w:r w:rsidR="00B43044" w:rsidRPr="00337B9D">
        <w:rPr>
          <w:rFonts w:hAnsi="PMingLiU" w:hint="eastAsia"/>
        </w:rPr>
        <w:t>？左傾思想（社會主義）認為文學是以普羅大眾為主要讀者，理所當然地必須拋棄精英意識，站在普羅大眾的視角看社會。現代主義</w:t>
      </w:r>
      <w:r w:rsidR="00B727E0" w:rsidRPr="00337B9D">
        <w:rPr>
          <w:rFonts w:hAnsi="PMingLiU" w:hint="eastAsia"/>
        </w:rPr>
        <w:t>在思維上，</w:t>
      </w:r>
      <w:r w:rsidR="00B43044" w:rsidRPr="00337B9D">
        <w:rPr>
          <w:rFonts w:hAnsi="PMingLiU" w:hint="eastAsia"/>
        </w:rPr>
        <w:t>被陳映真當成「『嬰兒時代的鞋子』，予以揚棄了</w:t>
      </w:r>
      <w:r w:rsidR="007063CD" w:rsidRPr="00337B9D">
        <w:rPr>
          <w:rFonts w:hint="eastAsia"/>
        </w:rPr>
        <w:t>」</w:t>
      </w:r>
      <w:r w:rsidR="00B43044" w:rsidRPr="00337B9D">
        <w:rPr>
          <w:rStyle w:val="a5"/>
        </w:rPr>
        <w:footnoteReference w:id="28"/>
      </w:r>
      <w:r w:rsidR="00B43044" w:rsidRPr="00337B9D">
        <w:rPr>
          <w:rFonts w:hint="eastAsia"/>
        </w:rPr>
        <w:t>在〈期待一箇豐收的季節〉中，陳映真甚至批判那些批評</w:t>
      </w:r>
      <w:r w:rsidR="00FB5044" w:rsidRPr="00337B9D">
        <w:rPr>
          <w:rFonts w:hint="eastAsia"/>
        </w:rPr>
        <w:t>臺</w:t>
      </w:r>
      <w:r w:rsidR="00B43044" w:rsidRPr="00337B9D">
        <w:rPr>
          <w:rFonts w:hint="eastAsia"/>
        </w:rPr>
        <w:t>灣現代詩壇的反對論者，連嬰兒時代的鞋子長什麼樣子都不知道</w:t>
      </w:r>
      <w:r w:rsidR="00B43044" w:rsidRPr="00337B9D">
        <w:rPr>
          <w:rStyle w:val="a5"/>
        </w:rPr>
        <w:footnoteReference w:id="29"/>
      </w:r>
      <w:r w:rsidR="00B43044" w:rsidRPr="00337B9D">
        <w:rPr>
          <w:rFonts w:hint="eastAsia"/>
        </w:rPr>
        <w:t>。</w:t>
      </w:r>
      <w:r w:rsidR="00B43044" w:rsidRPr="00493AC5">
        <w:rPr>
          <w:rFonts w:asciiTheme="minorEastAsia" w:hAnsiTheme="minorEastAsia" w:hint="eastAsia"/>
        </w:rPr>
        <w:t>陳映真此時期小說所要表</w:t>
      </w:r>
      <w:r w:rsidR="00B43044" w:rsidRPr="00493AC5">
        <w:rPr>
          <w:rFonts w:asciiTheme="minorEastAsia" w:hAnsiTheme="minorEastAsia" w:hint="eastAsia"/>
        </w:rPr>
        <w:lastRenderedPageBreak/>
        <w:t>達的意圖現多樣化的狀態，一方面如上文梳理的</w:t>
      </w:r>
      <w:r w:rsidR="00B0190E" w:rsidRPr="00493AC5">
        <w:rPr>
          <w:rFonts w:asciiTheme="minorEastAsia" w:hAnsiTheme="minorEastAsia" w:hint="eastAsia"/>
        </w:rPr>
        <w:t>反思知識份子的私生活，一方面則延續早期小說中</w:t>
      </w:r>
      <w:proofErr w:type="gramStart"/>
      <w:r w:rsidR="00B0190E" w:rsidRPr="00493AC5">
        <w:rPr>
          <w:rFonts w:asciiTheme="minorEastAsia" w:hAnsiTheme="minorEastAsia" w:hint="eastAsia"/>
        </w:rPr>
        <w:t>慾</w:t>
      </w:r>
      <w:proofErr w:type="gramEnd"/>
      <w:r w:rsidR="00B0190E" w:rsidRPr="00493AC5">
        <w:rPr>
          <w:rFonts w:asciiTheme="minorEastAsia" w:hAnsiTheme="minorEastAsia" w:hint="eastAsia"/>
        </w:rPr>
        <w:t>與愛之</w:t>
      </w:r>
      <w:r w:rsidR="00B43044" w:rsidRPr="00493AC5">
        <w:rPr>
          <w:rFonts w:asciiTheme="minorEastAsia" w:hAnsiTheme="minorEastAsia" w:hint="eastAsia"/>
        </w:rPr>
        <w:t>議題。</w:t>
      </w:r>
      <w:r w:rsidRPr="00493AC5">
        <w:rPr>
          <w:rFonts w:asciiTheme="minorEastAsia" w:hAnsiTheme="minorEastAsia" w:hint="eastAsia"/>
        </w:rPr>
        <w:t>於是，對於陳映真來說，過去與現在的思維衝突與企圖轉變風格，形成矛盾的衝突。這同時意味他面對</w:t>
      </w:r>
      <w:r w:rsidR="00FB5044" w:rsidRPr="00493AC5">
        <w:rPr>
          <w:rFonts w:asciiTheme="minorEastAsia" w:hAnsiTheme="minorEastAsia" w:hint="eastAsia"/>
        </w:rPr>
        <w:t>臺</w:t>
      </w:r>
      <w:r w:rsidRPr="00493AC5">
        <w:rPr>
          <w:rFonts w:asciiTheme="minorEastAsia" w:hAnsiTheme="minorEastAsia" w:hint="eastAsia"/>
        </w:rPr>
        <w:t>灣歷史與社會環境，有著複雜的感覺結構。於是，小說人物</w:t>
      </w:r>
      <w:r w:rsidR="007C53A2" w:rsidRPr="00493AC5">
        <w:rPr>
          <w:rFonts w:asciiTheme="minorEastAsia" w:hAnsiTheme="minorEastAsia" w:hint="eastAsia"/>
        </w:rPr>
        <w:t>所處</w:t>
      </w:r>
      <w:r w:rsidR="001E543D" w:rsidRPr="00493AC5">
        <w:rPr>
          <w:rFonts w:asciiTheme="minorEastAsia" w:hAnsiTheme="minorEastAsia" w:hint="eastAsia"/>
        </w:rPr>
        <w:t>社會與身體感的脫節，面對性愛的歡愉產出生罪惡感</w:t>
      </w:r>
      <w:r w:rsidRPr="00493AC5">
        <w:rPr>
          <w:rFonts w:asciiTheme="minorEastAsia" w:hAnsiTheme="minorEastAsia" w:hint="eastAsia"/>
        </w:rPr>
        <w:t>，成為小說人物矛盾的緣由</w:t>
      </w:r>
      <w:r w:rsidR="001E543D" w:rsidRPr="00493AC5">
        <w:rPr>
          <w:rFonts w:asciiTheme="minorEastAsia" w:hAnsiTheme="minorEastAsia" w:hint="eastAsia"/>
        </w:rPr>
        <w:t>；性愛帶來的快樂，無法見容於苦悶的社會的困境</w:t>
      </w:r>
      <w:r w:rsidRPr="00493AC5">
        <w:rPr>
          <w:rFonts w:asciiTheme="minorEastAsia" w:hAnsiTheme="minorEastAsia" w:hint="eastAsia"/>
        </w:rPr>
        <w:t>。</w:t>
      </w:r>
    </w:p>
    <w:p w:rsidR="00B43044" w:rsidRPr="00337B9D" w:rsidRDefault="00B43044" w:rsidP="00A300E9">
      <w:pPr>
        <w:overflowPunct w:val="0"/>
        <w:spacing w:line="360" w:lineRule="auto"/>
        <w:ind w:firstLineChars="200" w:firstLine="480"/>
        <w:jc w:val="both"/>
      </w:pPr>
      <w:r w:rsidRPr="00337B9D">
        <w:rPr>
          <w:rFonts w:hint="eastAsia"/>
        </w:rPr>
        <w:t>〈某一個日午〉</w:t>
      </w:r>
      <w:proofErr w:type="gramStart"/>
      <w:r w:rsidRPr="00337B9D">
        <w:rPr>
          <w:rFonts w:hint="eastAsia"/>
        </w:rPr>
        <w:t>描寫恭行在</w:t>
      </w:r>
      <w:proofErr w:type="gramEnd"/>
      <w:r w:rsidRPr="00337B9D">
        <w:rPr>
          <w:rFonts w:hint="eastAsia"/>
        </w:rPr>
        <w:t>性愛之中沉迷，並</w:t>
      </w:r>
      <w:proofErr w:type="gramStart"/>
      <w:r w:rsidRPr="00337B9D">
        <w:rPr>
          <w:rFonts w:hint="eastAsia"/>
        </w:rPr>
        <w:t>在造愛時刻</w:t>
      </w:r>
      <w:proofErr w:type="gramEnd"/>
      <w:r w:rsidRPr="00337B9D">
        <w:rPr>
          <w:rFonts w:hint="eastAsia"/>
        </w:rPr>
        <w:t>，忘卻巨大時代的苦悶。</w:t>
      </w:r>
      <w:proofErr w:type="gramStart"/>
      <w:r w:rsidRPr="00337B9D">
        <w:rPr>
          <w:rFonts w:hint="eastAsia"/>
        </w:rPr>
        <w:t>對恭行來</w:t>
      </w:r>
      <w:proofErr w:type="gramEnd"/>
      <w:r w:rsidRPr="00337B9D">
        <w:rPr>
          <w:rFonts w:hint="eastAsia"/>
        </w:rPr>
        <w:t>說，享受性是罪惡的表現；他認為自己</w:t>
      </w:r>
      <w:proofErr w:type="gramStart"/>
      <w:r w:rsidRPr="00337B9D">
        <w:rPr>
          <w:rFonts w:hint="eastAsia"/>
        </w:rPr>
        <w:t>嚮往著</w:t>
      </w:r>
      <w:proofErr w:type="gramEnd"/>
      <w:r w:rsidRPr="00337B9D">
        <w:rPr>
          <w:rFonts w:hint="eastAsia"/>
        </w:rPr>
        <w:t>過去熱血澎湃的年代，不能共容此時。</w:t>
      </w:r>
      <w:r w:rsidR="00D575CC" w:rsidRPr="00337B9D">
        <w:rPr>
          <w:rFonts w:hint="eastAsia"/>
        </w:rPr>
        <w:t>自己繼承父系之</w:t>
      </w:r>
      <w:r w:rsidR="00473005" w:rsidRPr="00337B9D">
        <w:rPr>
          <w:rFonts w:hint="eastAsia"/>
        </w:rPr>
        <w:t>「身份」（從小說當中，得知</w:t>
      </w:r>
      <w:proofErr w:type="gramStart"/>
      <w:r w:rsidR="00473005" w:rsidRPr="00337B9D">
        <w:rPr>
          <w:rFonts w:hint="eastAsia"/>
        </w:rPr>
        <w:t>恭</w:t>
      </w:r>
      <w:proofErr w:type="gramEnd"/>
      <w:r w:rsidR="00473005" w:rsidRPr="00337B9D">
        <w:rPr>
          <w:rFonts w:hint="eastAsia"/>
        </w:rPr>
        <w:t>行家中至少能擁有二個下人，</w:t>
      </w:r>
      <w:r w:rsidRPr="00337B9D">
        <w:rPr>
          <w:rFonts w:hint="eastAsia"/>
        </w:rPr>
        <w:t>隨侍恭行父親的老喜，稱恭行父親為房處長，稱恭行為少爺，</w:t>
      </w:r>
      <w:r w:rsidR="00936A7D" w:rsidRPr="00337B9D">
        <w:rPr>
          <w:rFonts w:hint="eastAsia"/>
        </w:rPr>
        <w:t>為社會之中的權貴家庭</w:t>
      </w:r>
      <w:r w:rsidRPr="00337B9D">
        <w:rPr>
          <w:rFonts w:hint="eastAsia"/>
        </w:rPr>
        <w:t>）</w:t>
      </w:r>
      <w:r w:rsidR="00D575CC" w:rsidRPr="00337B9D">
        <w:rPr>
          <w:rFonts w:hint="eastAsia"/>
        </w:rPr>
        <w:t>，因而</w:t>
      </w:r>
      <w:r w:rsidRPr="00337B9D">
        <w:rPr>
          <w:rFonts w:hint="eastAsia"/>
        </w:rPr>
        <w:t>成</w:t>
      </w:r>
      <w:r w:rsidR="001E543D" w:rsidRPr="00337B9D">
        <w:rPr>
          <w:rFonts w:hint="eastAsia"/>
        </w:rPr>
        <w:t>為時代共犯結構下的</w:t>
      </w:r>
      <w:proofErr w:type="gramStart"/>
      <w:r w:rsidR="001E543D" w:rsidRPr="00337B9D">
        <w:rPr>
          <w:rFonts w:hint="eastAsia"/>
        </w:rPr>
        <w:t>一</w:t>
      </w:r>
      <w:proofErr w:type="gramEnd"/>
      <w:r w:rsidR="001E543D" w:rsidRPr="00337B9D">
        <w:rPr>
          <w:rFonts w:hint="eastAsia"/>
        </w:rPr>
        <w:t>部份。由愛</w:t>
      </w:r>
      <w:proofErr w:type="gramStart"/>
      <w:r w:rsidR="001E543D" w:rsidRPr="00337B9D">
        <w:rPr>
          <w:rFonts w:hint="eastAsia"/>
        </w:rPr>
        <w:t>慾</w:t>
      </w:r>
      <w:proofErr w:type="gramEnd"/>
      <w:r w:rsidR="001E543D" w:rsidRPr="00337B9D">
        <w:rPr>
          <w:rFonts w:hint="eastAsia"/>
        </w:rPr>
        <w:t>讓他體認到他的「原罪」，他背負</w:t>
      </w:r>
      <w:r w:rsidRPr="00337B9D">
        <w:rPr>
          <w:rFonts w:hint="eastAsia"/>
        </w:rPr>
        <w:t>「原罪意識」選擇離開人世。性與</w:t>
      </w:r>
      <w:proofErr w:type="gramStart"/>
      <w:r w:rsidRPr="00337B9D">
        <w:rPr>
          <w:rFonts w:hint="eastAsia"/>
        </w:rPr>
        <w:t>慾</w:t>
      </w:r>
      <w:proofErr w:type="gramEnd"/>
      <w:r w:rsidRPr="00337B9D">
        <w:rPr>
          <w:rFonts w:hint="eastAsia"/>
        </w:rPr>
        <w:t>使他和</w:t>
      </w:r>
      <w:proofErr w:type="gramStart"/>
      <w:r w:rsidRPr="00337B9D">
        <w:rPr>
          <w:rFonts w:hint="eastAsia"/>
        </w:rPr>
        <w:t>彩蓮</w:t>
      </w:r>
      <w:proofErr w:type="gramEnd"/>
      <w:r w:rsidRPr="00337B9D">
        <w:rPr>
          <w:rFonts w:hint="eastAsia"/>
        </w:rPr>
        <w:t>超脫外在身份（主人與女僕的關係），然而返回內在</w:t>
      </w:r>
      <w:r w:rsidR="001E543D" w:rsidRPr="00337B9D">
        <w:rPr>
          <w:rFonts w:hint="eastAsia"/>
        </w:rPr>
        <w:t>省思</w:t>
      </w:r>
      <w:r w:rsidRPr="00337B9D">
        <w:rPr>
          <w:rFonts w:hint="eastAsia"/>
        </w:rPr>
        <w:t>之時，卻</w:t>
      </w:r>
      <w:proofErr w:type="gramStart"/>
      <w:r w:rsidRPr="00337B9D">
        <w:rPr>
          <w:rFonts w:hint="eastAsia"/>
        </w:rPr>
        <w:t>加深恭行</w:t>
      </w:r>
      <w:r w:rsidR="001E543D" w:rsidRPr="00337B9D">
        <w:rPr>
          <w:rFonts w:hint="eastAsia"/>
        </w:rPr>
        <w:t>在</w:t>
      </w:r>
      <w:proofErr w:type="gramEnd"/>
      <w:r w:rsidRPr="00337B9D">
        <w:rPr>
          <w:rFonts w:hint="eastAsia"/>
        </w:rPr>
        <w:t>「身份」</w:t>
      </w:r>
      <w:r w:rsidR="001E543D" w:rsidRPr="00337B9D">
        <w:rPr>
          <w:rFonts w:hint="eastAsia"/>
        </w:rPr>
        <w:t>上</w:t>
      </w:r>
      <w:r w:rsidRPr="00337B9D">
        <w:rPr>
          <w:rFonts w:hint="eastAsia"/>
        </w:rPr>
        <w:t>的意識，他在信中對父親寫到：</w:t>
      </w:r>
      <w:r w:rsidRPr="00337B9D">
        <w:rPr>
          <w:rFonts w:hAnsi="PMingLiU" w:hint="eastAsia"/>
        </w:rPr>
        <w:t>「您使我開眼，但也使我明白我們一切</w:t>
      </w:r>
      <w:proofErr w:type="gramStart"/>
      <w:r w:rsidRPr="00337B9D">
        <w:rPr>
          <w:rFonts w:hAnsi="PMingLiU" w:hint="eastAsia"/>
        </w:rPr>
        <w:t>所恃以</w:t>
      </w:r>
      <w:proofErr w:type="gramEnd"/>
      <w:r w:rsidRPr="00337B9D">
        <w:rPr>
          <w:rFonts w:hAnsi="PMingLiU" w:hint="eastAsia"/>
        </w:rPr>
        <w:t>生活的，莫非巨大的組織性的欺</w:t>
      </w:r>
      <w:proofErr w:type="gramStart"/>
      <w:r w:rsidRPr="00337B9D">
        <w:rPr>
          <w:rFonts w:hAnsi="PMingLiU" w:hint="eastAsia"/>
        </w:rPr>
        <w:t>罔</w:t>
      </w:r>
      <w:proofErr w:type="gramEnd"/>
      <w:r w:rsidRPr="00337B9D">
        <w:rPr>
          <w:rFonts w:hAnsi="PMingLiU" w:hint="eastAsia"/>
        </w:rPr>
        <w:t>。更其不幸的是：您使我明白了，我自己便是那欺</w:t>
      </w:r>
      <w:proofErr w:type="gramStart"/>
      <w:r w:rsidRPr="00337B9D">
        <w:rPr>
          <w:rFonts w:hAnsi="PMingLiU" w:hint="eastAsia"/>
        </w:rPr>
        <w:t>罔</w:t>
      </w:r>
      <w:proofErr w:type="gramEnd"/>
      <w:r w:rsidRPr="00337B9D">
        <w:rPr>
          <w:rFonts w:hAnsi="PMingLiU" w:hint="eastAsia"/>
        </w:rPr>
        <w:t>本身。</w:t>
      </w:r>
      <w:r w:rsidR="007063CD" w:rsidRPr="00337B9D">
        <w:rPr>
          <w:rFonts w:hint="eastAsia"/>
        </w:rPr>
        <w:t>」</w:t>
      </w:r>
      <w:r w:rsidRPr="00337B9D">
        <w:rPr>
          <w:rStyle w:val="a5"/>
        </w:rPr>
        <w:footnoteReference w:id="30"/>
      </w:r>
      <w:r w:rsidRPr="00337B9D">
        <w:rPr>
          <w:rFonts w:hint="eastAsia"/>
        </w:rPr>
        <w:t>與彩蓮的相結合，他意識到他和</w:t>
      </w:r>
      <w:proofErr w:type="gramStart"/>
      <w:r w:rsidRPr="00337B9D">
        <w:rPr>
          <w:rFonts w:hint="eastAsia"/>
        </w:rPr>
        <w:t>彩蓮</w:t>
      </w:r>
      <w:proofErr w:type="gramEnd"/>
      <w:r w:rsidRPr="00337B9D">
        <w:rPr>
          <w:rFonts w:hint="eastAsia"/>
        </w:rPr>
        <w:t>是相異的，而他無法接受</w:t>
      </w:r>
      <w:r w:rsidR="001E543D" w:rsidRPr="00337B9D">
        <w:rPr>
          <w:rFonts w:hint="eastAsia"/>
        </w:rPr>
        <w:t>彼此的</w:t>
      </w:r>
      <w:r w:rsidRPr="00337B9D">
        <w:rPr>
          <w:rFonts w:hint="eastAsia"/>
        </w:rPr>
        <w:t>差異性。小說的字裡行間，顯示「社</w:t>
      </w:r>
      <w:r w:rsidR="001E543D" w:rsidRPr="00337B9D">
        <w:rPr>
          <w:rFonts w:hint="eastAsia"/>
        </w:rPr>
        <w:t>會主義」才</w:t>
      </w:r>
      <w:proofErr w:type="gramStart"/>
      <w:r w:rsidR="001E543D" w:rsidRPr="00337B9D">
        <w:rPr>
          <w:rFonts w:hint="eastAsia"/>
        </w:rPr>
        <w:t>是恭行嚮往</w:t>
      </w:r>
      <w:proofErr w:type="gramEnd"/>
      <w:r w:rsidR="001E543D" w:rsidRPr="00337B9D">
        <w:rPr>
          <w:rFonts w:hint="eastAsia"/>
        </w:rPr>
        <w:t>之道路，但他自己卻貴為資產階級，無法承受現實</w:t>
      </w:r>
      <w:r w:rsidRPr="00337B9D">
        <w:rPr>
          <w:rFonts w:hint="eastAsia"/>
        </w:rPr>
        <w:t>與理想的重量，</w:t>
      </w:r>
      <w:r w:rsidR="001E543D" w:rsidRPr="00337B9D">
        <w:rPr>
          <w:rFonts w:hint="eastAsia"/>
        </w:rPr>
        <w:t>跨越不了的階級障礙</w:t>
      </w:r>
      <w:proofErr w:type="gramStart"/>
      <w:r w:rsidRPr="00337B9D">
        <w:rPr>
          <w:rFonts w:hint="eastAsia"/>
        </w:rPr>
        <w:t>導致恭行選擇</w:t>
      </w:r>
      <w:proofErr w:type="gramEnd"/>
      <w:r w:rsidRPr="00337B9D">
        <w:rPr>
          <w:rFonts w:hint="eastAsia"/>
        </w:rPr>
        <w:t>死亡。陳映真不</w:t>
      </w:r>
      <w:proofErr w:type="gramStart"/>
      <w:r w:rsidRPr="00337B9D">
        <w:rPr>
          <w:rFonts w:hint="eastAsia"/>
        </w:rPr>
        <w:t>捨</w:t>
      </w:r>
      <w:proofErr w:type="gramEnd"/>
      <w:r w:rsidRPr="00337B9D">
        <w:rPr>
          <w:rFonts w:hint="eastAsia"/>
        </w:rPr>
        <w:t>他小說人物承擔</w:t>
      </w:r>
      <w:r w:rsidR="001E543D" w:rsidRPr="00337B9D">
        <w:rPr>
          <w:rFonts w:hint="eastAsia"/>
        </w:rPr>
        <w:t>巨大</w:t>
      </w:r>
      <w:r w:rsidRPr="00337B9D">
        <w:rPr>
          <w:rFonts w:hint="eastAsia"/>
        </w:rPr>
        <w:t>苦痛</w:t>
      </w:r>
      <w:r w:rsidR="001E543D" w:rsidRPr="00337B9D">
        <w:rPr>
          <w:rFonts w:hint="eastAsia"/>
        </w:rPr>
        <w:t>孤單地死去</w:t>
      </w:r>
      <w:r w:rsidRPr="00337B9D">
        <w:rPr>
          <w:rFonts w:hint="eastAsia"/>
        </w:rPr>
        <w:t>，讓彩</w:t>
      </w:r>
      <w:proofErr w:type="gramStart"/>
      <w:r w:rsidRPr="00337B9D">
        <w:rPr>
          <w:rFonts w:hint="eastAsia"/>
        </w:rPr>
        <w:t>蓮懷</w:t>
      </w:r>
      <w:r w:rsidR="001E543D" w:rsidRPr="00337B9D">
        <w:rPr>
          <w:rFonts w:hint="eastAsia"/>
        </w:rPr>
        <w:t>了</w:t>
      </w:r>
      <w:r w:rsidRPr="00337B9D">
        <w:rPr>
          <w:rFonts w:hint="eastAsia"/>
        </w:rPr>
        <w:t>恭行</w:t>
      </w:r>
      <w:proofErr w:type="gramEnd"/>
      <w:r w:rsidRPr="00337B9D">
        <w:rPr>
          <w:rFonts w:hint="eastAsia"/>
        </w:rPr>
        <w:t>的孩子。一個生命的新生，讓悲劇</w:t>
      </w:r>
      <w:r w:rsidR="001E543D" w:rsidRPr="00337B9D">
        <w:rPr>
          <w:rFonts w:hint="eastAsia"/>
        </w:rPr>
        <w:t>結局</w:t>
      </w:r>
      <w:r w:rsidRPr="00337B9D">
        <w:rPr>
          <w:rFonts w:hint="eastAsia"/>
        </w:rPr>
        <w:t>留白，有著最後的未知希望。</w:t>
      </w:r>
    </w:p>
    <w:p w:rsidR="00B43044" w:rsidRPr="00337B9D" w:rsidRDefault="00B43044" w:rsidP="00A300E9">
      <w:pPr>
        <w:overflowPunct w:val="0"/>
        <w:spacing w:line="360" w:lineRule="auto"/>
        <w:ind w:firstLineChars="200" w:firstLine="480"/>
        <w:jc w:val="both"/>
      </w:pPr>
      <w:r w:rsidRPr="00337B9D">
        <w:rPr>
          <w:rFonts w:hint="eastAsia"/>
        </w:rPr>
        <w:t>陳映真筆下的愛情，總是殘缺，歸納起來「殘缺」來自「省籍」、「種族」、「階級」的差異，作家往往用「</w:t>
      </w:r>
      <w:proofErr w:type="gramStart"/>
      <w:r w:rsidRPr="00337B9D">
        <w:rPr>
          <w:rFonts w:hint="eastAsia"/>
        </w:rPr>
        <w:t>慾</w:t>
      </w:r>
      <w:proofErr w:type="gramEnd"/>
      <w:r w:rsidRPr="00337B9D">
        <w:rPr>
          <w:rFonts w:hint="eastAsia"/>
        </w:rPr>
        <w:t>」消解「差異」，使兩人相戀，卻苦無圓滿結果。導致他用「死亡」縫補殘缺，使二人之間的其中一人死亡或一同殉情，作為愛情的結局，如：〈將軍族〉、〈六月裡的玫瑰花〉等。陳映真將愛情排除身份，回歸</w:t>
      </w:r>
      <w:r w:rsidRPr="00337B9D">
        <w:rPr>
          <w:rFonts w:hint="eastAsia"/>
        </w:rPr>
        <w:lastRenderedPageBreak/>
        <w:t>到身體動物性作為愛的能動力。衡諸於當時的社會背景，陳映真認為「省籍」、「種族」、「階級」形成愛情的障礙，他先是找到了「性」讓男女消解外在界限。但「性」</w:t>
      </w:r>
      <w:r w:rsidR="0065634F" w:rsidRPr="00337B9D">
        <w:rPr>
          <w:rFonts w:hint="eastAsia"/>
        </w:rPr>
        <w:t>終究不能讓所有問題迎刃而解（困境為恆生已久的社會結構），導致</w:t>
      </w:r>
      <w:r w:rsidR="001E543D" w:rsidRPr="00337B9D">
        <w:rPr>
          <w:rFonts w:hint="eastAsia"/>
        </w:rPr>
        <w:t>死亡成為小說人物們經常選擇的命運</w:t>
      </w:r>
      <w:r w:rsidRPr="00337B9D">
        <w:rPr>
          <w:rFonts w:hint="eastAsia"/>
        </w:rPr>
        <w:t>。</w:t>
      </w:r>
    </w:p>
    <w:p w:rsidR="00B43044" w:rsidRPr="00337B9D" w:rsidRDefault="00B43044" w:rsidP="00A300E9">
      <w:pPr>
        <w:overflowPunct w:val="0"/>
        <w:spacing w:line="360" w:lineRule="auto"/>
        <w:ind w:firstLineChars="200" w:firstLine="480"/>
        <w:jc w:val="both"/>
      </w:pPr>
      <w:r w:rsidRPr="00337B9D">
        <w:rPr>
          <w:rFonts w:hint="eastAsia"/>
        </w:rPr>
        <w:t>陳映真</w:t>
      </w:r>
      <w:r w:rsidR="0065634F" w:rsidRPr="00337B9D">
        <w:rPr>
          <w:rFonts w:hint="eastAsia"/>
        </w:rPr>
        <w:t>的同情</w:t>
      </w:r>
      <w:r w:rsidR="003C4333" w:rsidRPr="00337B9D">
        <w:rPr>
          <w:rFonts w:hint="eastAsia"/>
        </w:rPr>
        <w:t>，</w:t>
      </w:r>
      <w:r w:rsidRPr="00337B9D">
        <w:rPr>
          <w:rFonts w:hint="eastAsia"/>
        </w:rPr>
        <w:t>無法避免</w:t>
      </w:r>
      <w:r w:rsidR="003C4333" w:rsidRPr="00337B9D">
        <w:rPr>
          <w:rFonts w:hint="eastAsia"/>
        </w:rPr>
        <w:t>讓</w:t>
      </w:r>
      <w:r w:rsidRPr="00337B9D">
        <w:rPr>
          <w:rFonts w:hint="eastAsia"/>
        </w:rPr>
        <w:t>他</w:t>
      </w:r>
      <w:r w:rsidR="003C4333" w:rsidRPr="00337B9D">
        <w:rPr>
          <w:rFonts w:hint="eastAsia"/>
        </w:rPr>
        <w:t>的</w:t>
      </w:r>
      <w:r w:rsidRPr="00337B9D">
        <w:rPr>
          <w:rFonts w:hint="eastAsia"/>
        </w:rPr>
        <w:t>小</w:t>
      </w:r>
      <w:r w:rsidR="003C4333" w:rsidRPr="00337B9D">
        <w:rPr>
          <w:rFonts w:hint="eastAsia"/>
        </w:rPr>
        <w:t>說人物走向</w:t>
      </w:r>
      <w:r w:rsidRPr="00337B9D">
        <w:rPr>
          <w:rFonts w:hint="eastAsia"/>
        </w:rPr>
        <w:t>死亡，但他讓〈某一個日午〉彩蓮及〈六月裡的玫瑰花〉艾密麗</w:t>
      </w:r>
      <w:proofErr w:type="gramStart"/>
      <w:r w:rsidRPr="00337B9D">
        <w:rPr>
          <w:rFonts w:hint="eastAsia"/>
        </w:rPr>
        <w:t>‧</w:t>
      </w:r>
      <w:proofErr w:type="gramEnd"/>
      <w:r w:rsidRPr="00337B9D">
        <w:rPr>
          <w:rFonts w:hint="eastAsia"/>
        </w:rPr>
        <w:t>黃懷孕，留下未知的希望</w:t>
      </w:r>
      <w:r w:rsidR="001E543D" w:rsidRPr="00337B9D">
        <w:rPr>
          <w:rFonts w:hint="eastAsia"/>
        </w:rPr>
        <w:t>；混血的孩子、新的一代，是否能成為族群和解的可能性</w:t>
      </w:r>
      <w:r w:rsidRPr="00337B9D">
        <w:rPr>
          <w:rFonts w:hint="eastAsia"/>
        </w:rPr>
        <w:t>，可是暴烈的陳映真又在「白色恐怖」系列中的〈趙南棟〉寫下趙南棟</w:t>
      </w:r>
      <w:proofErr w:type="gramStart"/>
      <w:r w:rsidR="00A300E9" w:rsidRPr="00A300E9">
        <w:rPr>
          <w:rFonts w:hint="eastAsia"/>
          <w:w w:val="200"/>
        </w:rPr>
        <w:t>─</w:t>
      </w:r>
      <w:proofErr w:type="gramEnd"/>
      <w:r w:rsidRPr="00337B9D">
        <w:rPr>
          <w:rFonts w:hint="eastAsia"/>
        </w:rPr>
        <w:t>一個毫無理想的新世代酷兒，破碎他自己所留下的希望。「文學季刊」時期陳映真著眼於許多社會問題，以</w:t>
      </w:r>
      <w:r w:rsidR="00C40C92" w:rsidRPr="00337B9D">
        <w:rPr>
          <w:rFonts w:hint="eastAsia"/>
        </w:rPr>
        <w:t>現實主義</w:t>
      </w:r>
      <w:r w:rsidRPr="00337B9D">
        <w:rPr>
          <w:rFonts w:hint="eastAsia"/>
        </w:rPr>
        <w:t>點出</w:t>
      </w:r>
      <w:r w:rsidR="00FB5044" w:rsidRPr="00337B9D">
        <w:rPr>
          <w:rFonts w:hint="eastAsia"/>
        </w:rPr>
        <w:t>臺</w:t>
      </w:r>
      <w:r w:rsidRPr="00337B9D">
        <w:rPr>
          <w:rFonts w:hint="eastAsia"/>
        </w:rPr>
        <w:t>灣社會的狀態，他寫戰爭所帶</w:t>
      </w:r>
      <w:r w:rsidR="002A18F3" w:rsidRPr="00337B9D">
        <w:rPr>
          <w:rFonts w:hint="eastAsia"/>
        </w:rPr>
        <w:t>來的種種遺</w:t>
      </w:r>
      <w:proofErr w:type="gramStart"/>
      <w:r w:rsidR="002A18F3" w:rsidRPr="00337B9D">
        <w:rPr>
          <w:rFonts w:hint="eastAsia"/>
        </w:rPr>
        <w:t>緒</w:t>
      </w:r>
      <w:proofErr w:type="gramEnd"/>
      <w:r w:rsidRPr="00337B9D">
        <w:rPr>
          <w:rFonts w:hint="eastAsia"/>
        </w:rPr>
        <w:t>〈六月裡的玫瑰花〉跨國戀情、〈賀大哥〉與戰者的精神分裂</w:t>
      </w:r>
      <w:proofErr w:type="gramStart"/>
      <w:r w:rsidRPr="00337B9D">
        <w:rPr>
          <w:rFonts w:hint="eastAsia"/>
        </w:rPr>
        <w:t>）</w:t>
      </w:r>
      <w:proofErr w:type="gramEnd"/>
      <w:r w:rsidRPr="00337B9D">
        <w:rPr>
          <w:rFonts w:hint="eastAsia"/>
        </w:rPr>
        <w:t>，在〈上班族的一日〉開始觸及資本本義如何使黃靜雄忘記理想、削弱道德感（偷情、為權位作假帳），這些小說人物或是社會扭曲所致，該悲</w:t>
      </w:r>
      <w:proofErr w:type="gramStart"/>
      <w:r w:rsidRPr="00337B9D">
        <w:rPr>
          <w:rFonts w:hint="eastAsia"/>
        </w:rPr>
        <w:t>憫</w:t>
      </w:r>
      <w:proofErr w:type="gramEnd"/>
      <w:r w:rsidRPr="00337B9D">
        <w:rPr>
          <w:rFonts w:hint="eastAsia"/>
        </w:rPr>
        <w:t>、或該批判；陳映真留給讀者思考的留白空間，相對後期小說來說，來得大許多。</w:t>
      </w:r>
    </w:p>
    <w:p w:rsidR="00701052" w:rsidRDefault="00D83CF2" w:rsidP="00A300E9">
      <w:pPr>
        <w:tabs>
          <w:tab w:val="left" w:pos="1620"/>
        </w:tabs>
        <w:overflowPunct w:val="0"/>
        <w:spacing w:line="360" w:lineRule="auto"/>
        <w:ind w:firstLineChars="200" w:firstLine="480"/>
        <w:jc w:val="both"/>
      </w:pPr>
      <w:r w:rsidRPr="00337B9D">
        <w:rPr>
          <w:rFonts w:hint="eastAsia"/>
        </w:rPr>
        <w:t>另一方面，陳映真在「文學季刊」時期的雜文</w:t>
      </w:r>
      <w:r w:rsidR="00B43044" w:rsidRPr="00337B9D">
        <w:rPr>
          <w:rFonts w:hint="eastAsia"/>
        </w:rPr>
        <w:t>開始抨擊現代主義；在〈現代主義底再開發</w:t>
      </w:r>
      <w:r w:rsidR="00427736" w:rsidRPr="00A300E9">
        <w:rPr>
          <w:rFonts w:eastAsia="DFKai-SB" w:hint="eastAsia"/>
          <w:w w:val="200"/>
        </w:rPr>
        <w:t>─</w:t>
      </w:r>
      <w:r w:rsidR="00B43044" w:rsidRPr="00337B9D">
        <w:rPr>
          <w:rFonts w:hint="eastAsia"/>
        </w:rPr>
        <w:t>演出「等待果陀」底隨想〉一文，他指出</w:t>
      </w:r>
      <w:r w:rsidR="00FB5044" w:rsidRPr="00337B9D">
        <w:rPr>
          <w:rFonts w:hint="eastAsia"/>
        </w:rPr>
        <w:t>臺</w:t>
      </w:r>
      <w:r w:rsidR="00B43044" w:rsidRPr="00337B9D">
        <w:rPr>
          <w:rFonts w:hint="eastAsia"/>
        </w:rPr>
        <w:t>灣的現代主義，是一種末流的第二次</w:t>
      </w:r>
      <w:proofErr w:type="gramStart"/>
      <w:r w:rsidR="00B43044" w:rsidRPr="00337B9D">
        <w:rPr>
          <w:rFonts w:hint="eastAsia"/>
        </w:rPr>
        <w:t>元亞流的</w:t>
      </w:r>
      <w:proofErr w:type="gramEnd"/>
      <w:r w:rsidR="00B43044" w:rsidRPr="00337B9D">
        <w:rPr>
          <w:rFonts w:hint="eastAsia"/>
        </w:rPr>
        <w:t>殘餘，而且</w:t>
      </w:r>
      <w:r w:rsidR="00B43044" w:rsidRPr="00337B9D">
        <w:rPr>
          <w:rFonts w:hAnsi="PMingLiU" w:hint="eastAsia"/>
        </w:rPr>
        <w:t>「</w:t>
      </w:r>
      <w:r w:rsidR="00FB5044" w:rsidRPr="00337B9D">
        <w:rPr>
          <w:rFonts w:hAnsi="PMingLiU" w:hint="eastAsia"/>
        </w:rPr>
        <w:t>臺</w:t>
      </w:r>
      <w:r w:rsidR="00B43044" w:rsidRPr="00337B9D">
        <w:rPr>
          <w:rFonts w:hAnsi="PMingLiU" w:hint="eastAsia"/>
        </w:rPr>
        <w:t>灣戰後資本主義現代化的虛像和實像</w:t>
      </w:r>
      <w:proofErr w:type="gramStart"/>
      <w:r w:rsidR="00B43044" w:rsidRPr="00337B9D">
        <w:rPr>
          <w:rFonts w:hAnsi="PMingLiU" w:hint="eastAsia"/>
        </w:rPr>
        <w:t>間的超離</w:t>
      </w:r>
      <w:proofErr w:type="gramEnd"/>
      <w:r w:rsidR="007063CD" w:rsidRPr="00337B9D">
        <w:rPr>
          <w:rFonts w:hint="eastAsia"/>
        </w:rPr>
        <w:t>」</w:t>
      </w:r>
      <w:r w:rsidR="00B43044" w:rsidRPr="00337B9D">
        <w:rPr>
          <w:rStyle w:val="a5"/>
        </w:rPr>
        <w:footnoteReference w:id="31"/>
      </w:r>
      <w:r w:rsidR="00B43044" w:rsidRPr="00337B9D">
        <w:rPr>
          <w:rFonts w:hint="eastAsia"/>
        </w:rPr>
        <w:t>，致使</w:t>
      </w:r>
      <w:r w:rsidR="00FB5044" w:rsidRPr="00337B9D">
        <w:rPr>
          <w:rFonts w:hint="eastAsia"/>
        </w:rPr>
        <w:t>臺</w:t>
      </w:r>
      <w:r w:rsidR="00B43044" w:rsidRPr="00337B9D">
        <w:rPr>
          <w:rFonts w:hint="eastAsia"/>
        </w:rPr>
        <w:t>灣的現代主義失真，且</w:t>
      </w:r>
      <w:r w:rsidR="00FB5044" w:rsidRPr="00337B9D">
        <w:rPr>
          <w:rFonts w:hint="eastAsia"/>
        </w:rPr>
        <w:t>臺</w:t>
      </w:r>
      <w:r w:rsidR="00B43044" w:rsidRPr="00337B9D">
        <w:rPr>
          <w:rFonts w:hint="eastAsia"/>
        </w:rPr>
        <w:t>灣和美國之間沒有自然臍帶，所以他認為流行現代主義的</w:t>
      </w:r>
      <w:r w:rsidR="00FB5044" w:rsidRPr="00337B9D">
        <w:rPr>
          <w:rFonts w:hint="eastAsia"/>
        </w:rPr>
        <w:t>臺</w:t>
      </w:r>
      <w:r w:rsidR="00B43044" w:rsidRPr="00337B9D">
        <w:rPr>
          <w:rFonts w:hint="eastAsia"/>
        </w:rPr>
        <w:t>灣，像是所有西方文化的後進地區，只見不良的惡影響</w:t>
      </w:r>
      <w:r w:rsidR="00B43044" w:rsidRPr="00337B9D">
        <w:rPr>
          <w:rStyle w:val="a5"/>
        </w:rPr>
        <w:footnoteReference w:id="32"/>
      </w:r>
      <w:r w:rsidR="00B43044" w:rsidRPr="00337B9D">
        <w:rPr>
          <w:rFonts w:hint="eastAsia"/>
        </w:rPr>
        <w:t>。</w:t>
      </w:r>
      <w:r w:rsidR="00526DC6" w:rsidRPr="00337B9D">
        <w:rPr>
          <w:rFonts w:hint="eastAsia"/>
        </w:rPr>
        <w:t>在思想上，</w:t>
      </w:r>
      <w:r w:rsidR="00B43044" w:rsidRPr="00337B9D">
        <w:rPr>
          <w:rFonts w:hint="eastAsia"/>
        </w:rPr>
        <w:t>陳映真幾乎把現代主義脫離藝術形式，著眼它和第一世界的相連，於是在「文學季刊」時期過後，一連串批評資本主義的「華盛頓大樓」系列小說因應而生。</w:t>
      </w:r>
    </w:p>
    <w:p w:rsidR="00493AC5" w:rsidRPr="00337B9D" w:rsidRDefault="00493AC5" w:rsidP="00A300E9">
      <w:pPr>
        <w:tabs>
          <w:tab w:val="left" w:pos="1620"/>
        </w:tabs>
        <w:overflowPunct w:val="0"/>
        <w:spacing w:line="360" w:lineRule="auto"/>
        <w:ind w:firstLineChars="200" w:firstLine="480"/>
        <w:jc w:val="both"/>
      </w:pPr>
    </w:p>
    <w:p w:rsidR="00B43044" w:rsidRPr="00337B9D" w:rsidRDefault="00C53C1B" w:rsidP="00A300E9">
      <w:pPr>
        <w:pStyle w:val="4"/>
        <w:numPr>
          <w:ilvl w:val="0"/>
          <w:numId w:val="5"/>
        </w:numPr>
        <w:overflowPunct w:val="0"/>
        <w:rPr>
          <w:rFonts w:ascii="Times New Roman" w:hAnsi="Times New Roman"/>
          <w:sz w:val="28"/>
          <w:szCs w:val="28"/>
        </w:rPr>
      </w:pPr>
      <w:r w:rsidRPr="00337B9D">
        <w:rPr>
          <w:rFonts w:ascii="Times New Roman" w:hAnsi="Times New Roman" w:hint="eastAsia"/>
          <w:sz w:val="28"/>
          <w:szCs w:val="28"/>
        </w:rPr>
        <w:lastRenderedPageBreak/>
        <w:t>小說作為「現</w:t>
      </w:r>
      <w:r w:rsidR="004E5CFD" w:rsidRPr="00337B9D">
        <w:rPr>
          <w:rFonts w:ascii="Times New Roman" w:hAnsi="Times New Roman" w:hint="eastAsia"/>
          <w:sz w:val="28"/>
          <w:szCs w:val="28"/>
        </w:rPr>
        <w:t>實</w:t>
      </w:r>
      <w:r w:rsidRPr="00337B9D">
        <w:rPr>
          <w:rFonts w:ascii="Times New Roman" w:hAnsi="Times New Roman" w:hint="eastAsia"/>
          <w:sz w:val="28"/>
          <w:szCs w:val="28"/>
        </w:rPr>
        <w:t>」</w:t>
      </w:r>
      <w:r w:rsidR="00AA03CA" w:rsidRPr="00337B9D">
        <w:rPr>
          <w:rFonts w:ascii="Times New Roman" w:hAnsi="Times New Roman"/>
          <w:sz w:val="28"/>
          <w:szCs w:val="28"/>
        </w:rPr>
        <w:t>戰鬥</w:t>
      </w:r>
    </w:p>
    <w:p w:rsidR="00C40C92" w:rsidRPr="00337B9D" w:rsidRDefault="00C40C92" w:rsidP="00996BB7">
      <w:pPr>
        <w:overflowPunct w:val="0"/>
        <w:spacing w:beforeLines="100" w:afterLines="100" w:line="360" w:lineRule="exact"/>
        <w:ind w:leftChars="300" w:left="720"/>
        <w:jc w:val="both"/>
        <w:rPr>
          <w:szCs w:val="22"/>
        </w:rPr>
      </w:pPr>
      <w:r w:rsidRPr="00493AC5">
        <w:rPr>
          <w:rFonts w:ascii="標楷體" w:eastAsia="標楷體" w:hAnsi="標楷體"/>
        </w:rPr>
        <w:t>他的臉轉向過去。在我們知覺到一連串的事件之處，他所看到的卻是持續堆積起</w:t>
      </w:r>
      <w:proofErr w:type="gramStart"/>
      <w:r w:rsidRPr="00493AC5">
        <w:rPr>
          <w:rFonts w:ascii="標楷體" w:eastAsia="標楷體" w:hAnsi="標楷體"/>
        </w:rPr>
        <w:t>一</w:t>
      </w:r>
      <w:proofErr w:type="gramEnd"/>
      <w:r w:rsidRPr="00493AC5">
        <w:rPr>
          <w:rFonts w:ascii="標楷體" w:eastAsia="標楷體" w:hAnsi="標楷體"/>
        </w:rPr>
        <w:t>層層的殘骸</w:t>
      </w:r>
      <w:r w:rsidRPr="00493AC5">
        <w:rPr>
          <w:rFonts w:ascii="標楷體" w:eastAsia="標楷體" w:hAnsi="標楷體" w:hint="eastAsia"/>
        </w:rPr>
        <w:t>，</w:t>
      </w:r>
      <w:r w:rsidRPr="00493AC5">
        <w:rPr>
          <w:rFonts w:ascii="標楷體" w:eastAsia="標楷體" w:hAnsi="標楷體"/>
        </w:rPr>
        <w:t>並把這堆殘骸丟到他的跟前的一場單一的大災難。天使想駐足於此，</w:t>
      </w:r>
      <w:proofErr w:type="gramStart"/>
      <w:r w:rsidRPr="00493AC5">
        <w:rPr>
          <w:rFonts w:ascii="標楷體" w:eastAsia="標楷體" w:hAnsi="標楷體"/>
        </w:rPr>
        <w:t>喚醒逝</w:t>
      </w:r>
      <w:proofErr w:type="gramEnd"/>
      <w:r w:rsidRPr="00493AC5">
        <w:rPr>
          <w:rFonts w:ascii="標楷體" w:eastAsia="標楷體" w:hAnsi="標楷體"/>
        </w:rPr>
        <w:t>者，並還原那已被打碎的事物。然而一場風暴由伊甸園席捲而至;風暴猛烈地</w:t>
      </w:r>
      <w:r w:rsidRPr="00493AC5">
        <w:rPr>
          <w:rFonts w:ascii="標楷體" w:eastAsia="標楷體" w:hAnsi="標楷體" w:hint="eastAsia"/>
        </w:rPr>
        <w:t>攫</w:t>
      </w:r>
      <w:r w:rsidRPr="00493AC5">
        <w:rPr>
          <w:rFonts w:ascii="標楷體" w:eastAsia="標楷體" w:hAnsi="標楷體"/>
        </w:rPr>
        <w:t>住他的</w:t>
      </w:r>
      <w:proofErr w:type="gramStart"/>
      <w:r w:rsidRPr="00493AC5">
        <w:rPr>
          <w:rFonts w:ascii="標楷體" w:eastAsia="標楷體" w:hAnsi="標楷體"/>
        </w:rPr>
        <w:t>雙翼使他</w:t>
      </w:r>
      <w:proofErr w:type="gramEnd"/>
      <w:r w:rsidRPr="00493AC5">
        <w:rPr>
          <w:rFonts w:ascii="標楷體" w:eastAsia="標楷體" w:hAnsi="標楷體"/>
        </w:rPr>
        <w:t>再也無法</w:t>
      </w:r>
      <w:proofErr w:type="gramStart"/>
      <w:r w:rsidRPr="00493AC5">
        <w:rPr>
          <w:rFonts w:ascii="標楷體" w:eastAsia="標楷體" w:hAnsi="標楷體"/>
        </w:rPr>
        <w:t>闔</w:t>
      </w:r>
      <w:proofErr w:type="gramEnd"/>
      <w:r w:rsidRPr="00493AC5">
        <w:rPr>
          <w:rFonts w:ascii="標楷體" w:eastAsia="標楷體" w:hAnsi="標楷體"/>
        </w:rPr>
        <w:t>翅。這風暴勢不可當地把他推向他所背對的未來，而他跟前那堆殘骸卻已在此時成長拔高到天際了。這風暴就是</w:t>
      </w:r>
      <w:proofErr w:type="gramStart"/>
      <w:r w:rsidRPr="00493AC5">
        <w:rPr>
          <w:rFonts w:ascii="標楷體" w:eastAsia="標楷體" w:hAnsi="標楷體"/>
        </w:rPr>
        <w:t>我們喚</w:t>
      </w:r>
      <w:r w:rsidR="007063CD" w:rsidRPr="00493AC5">
        <w:rPr>
          <w:rFonts w:ascii="標楷體" w:eastAsia="標楷體" w:hAnsi="標楷體" w:hint="eastAsia"/>
        </w:rPr>
        <w:t>作</w:t>
      </w:r>
      <w:r w:rsidRPr="00493AC5">
        <w:rPr>
          <w:rFonts w:ascii="標楷體" w:eastAsia="標楷體" w:hAnsi="標楷體"/>
        </w:rPr>
        <w:t>進步</w:t>
      </w:r>
      <w:proofErr w:type="gramEnd"/>
      <w:r w:rsidRPr="00493AC5">
        <w:rPr>
          <w:rFonts w:ascii="標楷體" w:eastAsia="標楷體" w:hAnsi="標楷體"/>
        </w:rPr>
        <w:t>的東西。</w:t>
      </w:r>
      <w:r w:rsidRPr="00337B9D">
        <w:rPr>
          <w:rStyle w:val="a5"/>
        </w:rPr>
        <w:footnoteReference w:id="33"/>
      </w:r>
    </w:p>
    <w:p w:rsidR="00B43044" w:rsidRPr="00337B9D" w:rsidRDefault="00C40C92" w:rsidP="00A300E9">
      <w:pPr>
        <w:overflowPunct w:val="0"/>
        <w:spacing w:line="360" w:lineRule="auto"/>
        <w:jc w:val="both"/>
        <w:rPr>
          <w:color w:val="000000"/>
          <w:spacing w:val="2"/>
        </w:rPr>
      </w:pPr>
      <w:r w:rsidRPr="00337B9D">
        <w:rPr>
          <w:color w:val="000000"/>
          <w:spacing w:val="2"/>
        </w:rPr>
        <w:t xml:space="preserve">　　</w:t>
      </w:r>
      <w:r w:rsidRPr="00337B9D">
        <w:rPr>
          <w:rFonts w:hint="eastAsia"/>
          <w:color w:val="000000"/>
          <w:spacing w:val="2"/>
        </w:rPr>
        <w:t>班納迪克</w:t>
      </w:r>
      <w:proofErr w:type="gramStart"/>
      <w:r w:rsidRPr="00337B9D">
        <w:rPr>
          <w:rFonts w:hint="eastAsia"/>
          <w:color w:val="000000"/>
          <w:spacing w:val="2"/>
        </w:rPr>
        <w:t>‧</w:t>
      </w:r>
      <w:proofErr w:type="gramEnd"/>
      <w:r w:rsidRPr="00337B9D">
        <w:rPr>
          <w:rFonts w:hint="eastAsia"/>
          <w:color w:val="000000"/>
          <w:spacing w:val="2"/>
        </w:rPr>
        <w:t>安德森</w:t>
      </w:r>
      <w:r w:rsidRPr="00337B9D">
        <w:rPr>
          <w:color w:val="000000"/>
          <w:spacing w:val="2"/>
        </w:rPr>
        <w:t>這一番哲學式</w:t>
      </w:r>
      <w:r w:rsidRPr="00337B9D">
        <w:rPr>
          <w:rFonts w:hint="eastAsia"/>
          <w:color w:val="000000"/>
          <w:spacing w:val="2"/>
        </w:rPr>
        <w:t>轉引自華特</w:t>
      </w:r>
      <w:proofErr w:type="gramStart"/>
      <w:r w:rsidRPr="00337B9D">
        <w:rPr>
          <w:rFonts w:hint="eastAsia"/>
          <w:color w:val="000000"/>
          <w:spacing w:val="2"/>
        </w:rPr>
        <w:t>‧班雅明</w:t>
      </w:r>
      <w:proofErr w:type="gramEnd"/>
      <w:r w:rsidRPr="00337B9D">
        <w:rPr>
          <w:rFonts w:hint="eastAsia"/>
          <w:color w:val="000000"/>
          <w:spacing w:val="2"/>
        </w:rPr>
        <w:t>（</w:t>
      </w:r>
      <w:r w:rsidRPr="00337B9D">
        <w:rPr>
          <w:color w:val="000000"/>
          <w:spacing w:val="2"/>
        </w:rPr>
        <w:t>Benjamin, Walter</w:t>
      </w:r>
      <w:r w:rsidRPr="00337B9D">
        <w:rPr>
          <w:rFonts w:hint="eastAsia"/>
          <w:color w:val="000000"/>
          <w:spacing w:val="2"/>
        </w:rPr>
        <w:t>）在《啟蒙之光》（</w:t>
      </w:r>
      <w:r w:rsidRPr="00337B9D">
        <w:rPr>
          <w:i/>
          <w:color w:val="000000"/>
          <w:spacing w:val="2"/>
        </w:rPr>
        <w:t>Illuminations</w:t>
      </w:r>
      <w:r w:rsidRPr="00337B9D">
        <w:rPr>
          <w:rFonts w:hint="eastAsia"/>
          <w:color w:val="000000"/>
          <w:spacing w:val="2"/>
        </w:rPr>
        <w:t>）</w:t>
      </w:r>
      <w:r w:rsidRPr="00337B9D">
        <w:rPr>
          <w:color w:val="000000"/>
          <w:spacing w:val="2"/>
        </w:rPr>
        <w:t>的</w:t>
      </w:r>
      <w:r w:rsidRPr="00337B9D">
        <w:rPr>
          <w:rFonts w:hint="eastAsia"/>
          <w:color w:val="000000"/>
          <w:spacing w:val="2"/>
        </w:rPr>
        <w:t>論述</w:t>
      </w:r>
      <w:r w:rsidRPr="00337B9D">
        <w:rPr>
          <w:color w:val="000000"/>
          <w:spacing w:val="2"/>
        </w:rPr>
        <w:t>話語</w:t>
      </w:r>
      <w:r w:rsidRPr="00337B9D">
        <w:rPr>
          <w:rFonts w:hint="eastAsia"/>
          <w:color w:val="000000"/>
          <w:spacing w:val="2"/>
        </w:rPr>
        <w:t>，</w:t>
      </w:r>
      <w:r w:rsidRPr="00337B9D">
        <w:rPr>
          <w:color w:val="000000"/>
          <w:spacing w:val="2"/>
        </w:rPr>
        <w:t>揭示安德森</w:t>
      </w:r>
      <w:r w:rsidRPr="00337B9D">
        <w:rPr>
          <w:rFonts w:hint="eastAsia"/>
          <w:color w:val="000000"/>
          <w:spacing w:val="2"/>
        </w:rPr>
        <w:t>觀看</w:t>
      </w:r>
      <w:r w:rsidRPr="00337B9D">
        <w:rPr>
          <w:color w:val="000000"/>
          <w:spacing w:val="2"/>
        </w:rPr>
        <w:t>歷史的悲觀與樂觀，同時交織在一起，而天使何在，自覺與不自覺</w:t>
      </w:r>
      <w:proofErr w:type="gramStart"/>
      <w:r w:rsidRPr="00337B9D">
        <w:rPr>
          <w:color w:val="000000"/>
          <w:spacing w:val="2"/>
        </w:rPr>
        <w:t>之間，</w:t>
      </w:r>
      <w:proofErr w:type="gramEnd"/>
      <w:r w:rsidRPr="00337B9D">
        <w:rPr>
          <w:color w:val="000000"/>
          <w:spacing w:val="2"/>
        </w:rPr>
        <w:t>還是無法完整整個面目</w:t>
      </w:r>
      <w:r w:rsidRPr="00337B9D">
        <w:rPr>
          <w:rFonts w:hint="eastAsia"/>
          <w:color w:val="000000"/>
          <w:spacing w:val="2"/>
        </w:rPr>
        <w:t>，他下如此定論：「但天使是不朽的，而我們的臉則轉向前方的黑暗。」</w:t>
      </w:r>
      <w:r w:rsidR="00701052" w:rsidRPr="00337B9D">
        <w:rPr>
          <w:rStyle w:val="a5"/>
          <w:color w:val="000000"/>
          <w:spacing w:val="2"/>
        </w:rPr>
        <w:footnoteReference w:id="34"/>
      </w:r>
      <w:r w:rsidRPr="00337B9D">
        <w:rPr>
          <w:color w:val="000000"/>
          <w:spacing w:val="2"/>
        </w:rPr>
        <w:t>有如：</w:t>
      </w:r>
      <w:r w:rsidR="00FB5044" w:rsidRPr="00337B9D">
        <w:rPr>
          <w:color w:val="000000"/>
          <w:spacing w:val="2"/>
        </w:rPr>
        <w:t>臺</w:t>
      </w:r>
      <w:r w:rsidRPr="00337B9D">
        <w:rPr>
          <w:color w:val="000000"/>
          <w:spacing w:val="2"/>
        </w:rPr>
        <w:t>灣現代主義精神系譜的多種面目，進而形成中文現代主義。</w:t>
      </w:r>
      <w:r w:rsidR="00FB5044" w:rsidRPr="00337B9D">
        <w:rPr>
          <w:color w:val="000000"/>
          <w:spacing w:val="2"/>
        </w:rPr>
        <w:t>臺</w:t>
      </w:r>
      <w:r w:rsidRPr="00337B9D">
        <w:rPr>
          <w:color w:val="000000"/>
          <w:spacing w:val="2"/>
        </w:rPr>
        <w:t>灣的中文現代主義</w:t>
      </w:r>
      <w:r w:rsidR="00174AC0" w:rsidRPr="00337B9D">
        <w:rPr>
          <w:rFonts w:hint="eastAsia"/>
          <w:color w:val="000000"/>
          <w:spacing w:val="2"/>
        </w:rPr>
        <w:t>，</w:t>
      </w:r>
      <w:r w:rsidRPr="00337B9D">
        <w:rPr>
          <w:color w:val="000000"/>
          <w:spacing w:val="2"/>
        </w:rPr>
        <w:t>黃錦樹</w:t>
      </w:r>
      <w:r w:rsidRPr="00337B9D">
        <w:rPr>
          <w:rFonts w:hint="eastAsia"/>
          <w:color w:val="000000"/>
          <w:spacing w:val="2"/>
        </w:rPr>
        <w:t>指出現代中文普遍經歷了無家狀態</w:t>
      </w:r>
      <w:r w:rsidRPr="00337B9D">
        <w:rPr>
          <w:color w:val="000000"/>
          <w:spacing w:val="2"/>
        </w:rPr>
        <w:t>，</w:t>
      </w:r>
      <w:r w:rsidRPr="00337B9D">
        <w:rPr>
          <w:rFonts w:hint="eastAsia"/>
          <w:color w:val="000000"/>
          <w:spacing w:val="2"/>
        </w:rPr>
        <w:t>因此實在很難避免現代主義的格式</w:t>
      </w:r>
      <w:r w:rsidRPr="00337B9D">
        <w:rPr>
          <w:rStyle w:val="a5"/>
          <w:color w:val="000000"/>
          <w:spacing w:val="2"/>
        </w:rPr>
        <w:footnoteReference w:id="35"/>
      </w:r>
      <w:r w:rsidRPr="00337B9D">
        <w:rPr>
          <w:rFonts w:hint="eastAsia"/>
          <w:color w:val="000000"/>
          <w:spacing w:val="2"/>
        </w:rPr>
        <w:t>。</w:t>
      </w:r>
      <w:r w:rsidR="00FB5044" w:rsidRPr="00337B9D">
        <w:rPr>
          <w:rFonts w:hint="eastAsia"/>
          <w:color w:val="000000"/>
          <w:spacing w:val="2"/>
        </w:rPr>
        <w:t>臺</w:t>
      </w:r>
      <w:r w:rsidRPr="00337B9D">
        <w:rPr>
          <w:rFonts w:hint="eastAsia"/>
          <w:color w:val="000000"/>
          <w:spacing w:val="2"/>
        </w:rPr>
        <w:t>灣</w:t>
      </w:r>
      <w:proofErr w:type="gramStart"/>
      <w:r w:rsidRPr="00337B9D">
        <w:rPr>
          <w:color w:val="000000"/>
          <w:spacing w:val="2"/>
        </w:rPr>
        <w:t>時逢非西方</w:t>
      </w:r>
      <w:proofErr w:type="gramEnd"/>
      <w:r w:rsidRPr="00337B9D">
        <w:rPr>
          <w:color w:val="000000"/>
          <w:spacing w:val="2"/>
        </w:rPr>
        <w:t>發展現代主義的經濟因素問題，而是在反共美援背景下歷史性質的國族問題</w:t>
      </w:r>
      <w:r w:rsidRPr="00337B9D">
        <w:rPr>
          <w:rFonts w:hint="eastAsia"/>
          <w:color w:val="000000"/>
          <w:spacing w:val="2"/>
        </w:rPr>
        <w:t>。而</w:t>
      </w:r>
      <w:r w:rsidRPr="00337B9D">
        <w:rPr>
          <w:rFonts w:hAnsi="PMingLiU" w:hint="eastAsia"/>
        </w:rPr>
        <w:t>陳映真的現實主義正是一個現代主義轉向後</w:t>
      </w:r>
      <w:proofErr w:type="gramStart"/>
      <w:r w:rsidRPr="00337B9D">
        <w:rPr>
          <w:rFonts w:hAnsi="PMingLiU" w:hint="eastAsia"/>
        </w:rPr>
        <w:t>的尋鄉代表</w:t>
      </w:r>
      <w:proofErr w:type="gramEnd"/>
      <w:r w:rsidRPr="00337B9D">
        <w:rPr>
          <w:rFonts w:hint="eastAsia"/>
          <w:color w:val="000000"/>
          <w:spacing w:val="2"/>
        </w:rPr>
        <w:t>，</w:t>
      </w:r>
      <w:r w:rsidRPr="00337B9D">
        <w:rPr>
          <w:rFonts w:hAnsi="PMingLiU" w:hint="eastAsia"/>
        </w:rPr>
        <w:t>現實主義</w:t>
      </w:r>
      <w:r w:rsidR="00B43044" w:rsidRPr="00337B9D">
        <w:rPr>
          <w:rFonts w:hAnsi="PMingLiU" w:hint="eastAsia"/>
        </w:rPr>
        <w:t>的創作為陳映真對於社會的反動，在這點上呂正惠把陳映真小說題材和社會合而觀之：</w:t>
      </w:r>
    </w:p>
    <w:p w:rsidR="00B43044" w:rsidRPr="00337B9D" w:rsidRDefault="00B43044" w:rsidP="00996BB7">
      <w:pPr>
        <w:tabs>
          <w:tab w:val="left" w:pos="1620"/>
        </w:tabs>
        <w:overflowPunct w:val="0"/>
        <w:spacing w:beforeLines="100" w:afterLines="100" w:line="380" w:lineRule="exact"/>
        <w:ind w:leftChars="300" w:left="720"/>
        <w:jc w:val="both"/>
        <w:rPr>
          <w:rFonts w:eastAsia="DFKai-SB"/>
        </w:rPr>
      </w:pPr>
      <w:r w:rsidRPr="00493AC5">
        <w:rPr>
          <w:rFonts w:ascii="標楷體" w:eastAsia="標楷體" w:hAnsi="標楷體" w:hint="eastAsia"/>
        </w:rPr>
        <w:t>復出以後的陳映真，為臺灣文壇開拓了</w:t>
      </w:r>
      <w:proofErr w:type="gramStart"/>
      <w:r w:rsidRPr="00493AC5">
        <w:rPr>
          <w:rFonts w:ascii="標楷體" w:eastAsia="標楷體" w:hAnsi="標楷體" w:hint="eastAsia"/>
        </w:rPr>
        <w:t>一</w:t>
      </w:r>
      <w:proofErr w:type="gramEnd"/>
      <w:r w:rsidRPr="00493AC5">
        <w:rPr>
          <w:rFonts w:ascii="標楷體" w:eastAsia="標楷體" w:hAnsi="標楷體" w:hint="eastAsia"/>
        </w:rPr>
        <w:t>嶄新的小說題材，即：跨國企業對臺灣的影響。即使這些小說的藝術水準並不高，陳映真仍然為臺灣的知識份子提供了一個特殊的視角。</w:t>
      </w:r>
      <w:r w:rsidRPr="00337B9D">
        <w:rPr>
          <w:rStyle w:val="a5"/>
        </w:rPr>
        <w:footnoteReference w:id="36"/>
      </w:r>
    </w:p>
    <w:p w:rsidR="00B43044" w:rsidRPr="00337B9D" w:rsidRDefault="00E77495" w:rsidP="00A300E9">
      <w:pPr>
        <w:tabs>
          <w:tab w:val="left" w:pos="1620"/>
        </w:tabs>
        <w:overflowPunct w:val="0"/>
        <w:spacing w:line="360" w:lineRule="auto"/>
        <w:ind w:firstLineChars="200" w:firstLine="480"/>
        <w:jc w:val="both"/>
      </w:pPr>
      <w:r w:rsidRPr="00337B9D">
        <w:rPr>
          <w:rFonts w:hAnsi="PMingLiU" w:hint="eastAsia"/>
        </w:rPr>
        <w:t>呂正惠指出陳映真所在乎的議題為何，同時他也觀察</w:t>
      </w:r>
      <w:r w:rsidR="00EB48D3" w:rsidRPr="00337B9D">
        <w:rPr>
          <w:rFonts w:hAnsi="PMingLiU" w:hint="eastAsia"/>
        </w:rPr>
        <w:t>到</w:t>
      </w:r>
      <w:r w:rsidR="00B43044" w:rsidRPr="00337B9D">
        <w:rPr>
          <w:rFonts w:hAnsi="PMingLiU" w:hint="eastAsia"/>
        </w:rPr>
        <w:t>藝術成就會因為作品</w:t>
      </w:r>
      <w:r w:rsidR="00B43044" w:rsidRPr="00337B9D">
        <w:rPr>
          <w:rFonts w:hAnsi="PMingLiU" w:hint="eastAsia"/>
        </w:rPr>
        <w:lastRenderedPageBreak/>
        <w:t>增添社會性格而出現問題。</w:t>
      </w:r>
      <w:r w:rsidR="00B43044" w:rsidRPr="00337B9D">
        <w:rPr>
          <w:rFonts w:hint="eastAsia"/>
        </w:rPr>
        <w:t>過渡到</w:t>
      </w:r>
      <w:r w:rsidR="00C40C92" w:rsidRPr="00337B9D">
        <w:rPr>
          <w:rFonts w:hint="eastAsia"/>
        </w:rPr>
        <w:t>現實主義</w:t>
      </w:r>
      <w:r w:rsidR="00B43044" w:rsidRPr="00337B9D">
        <w:rPr>
          <w:rFonts w:hint="eastAsia"/>
        </w:rPr>
        <w:t>後，陳映真曾</w:t>
      </w:r>
      <w:r w:rsidR="00B43044" w:rsidRPr="00337B9D">
        <w:rPr>
          <w:rFonts w:hint="eastAsia"/>
          <w:color w:val="000000"/>
        </w:rPr>
        <w:t>在</w:t>
      </w:r>
      <w:r w:rsidR="00B43044" w:rsidRPr="00337B9D">
        <w:rPr>
          <w:rFonts w:hAnsi="Trebuchet MS"/>
          <w:color w:val="000000"/>
        </w:rPr>
        <w:t>「</w:t>
      </w:r>
      <w:hyperlink r:id="rId8" w:history="1">
        <w:r w:rsidR="00B43044" w:rsidRPr="00337B9D">
          <w:rPr>
            <w:rStyle w:val="a9"/>
            <w:rFonts w:hAnsi="Trebuchet MS"/>
            <w:color w:val="000000"/>
          </w:rPr>
          <w:t>夏潮</w:t>
        </w:r>
      </w:hyperlink>
      <w:r w:rsidR="00B43044" w:rsidRPr="00337B9D">
        <w:rPr>
          <w:rFonts w:hAnsi="Trebuchet MS"/>
          <w:color w:val="000000"/>
        </w:rPr>
        <w:t>報導文藝營」</w:t>
      </w:r>
      <w:r w:rsidR="00B43044" w:rsidRPr="00337B9D">
        <w:rPr>
          <w:rFonts w:hAnsi="Trebuchet MS" w:hint="eastAsia"/>
          <w:color w:val="000000"/>
        </w:rPr>
        <w:t>表示：「</w:t>
      </w:r>
      <w:r w:rsidR="00B43044" w:rsidRPr="00337B9D">
        <w:rPr>
          <w:rFonts w:hAnsi="PMingLiU"/>
          <w:color w:val="000000"/>
        </w:rPr>
        <w:t>文學的時期快結束了。</w:t>
      </w:r>
      <w:r w:rsidR="00B43044" w:rsidRPr="00337B9D">
        <w:rPr>
          <w:rFonts w:hAnsi="Trebuchet MS" w:hint="eastAsia"/>
          <w:color w:val="000000"/>
        </w:rPr>
        <w:t>」</w:t>
      </w:r>
      <w:r w:rsidR="007063CD" w:rsidRPr="00337B9D">
        <w:rPr>
          <w:rStyle w:val="a5"/>
          <w:color w:val="000000"/>
        </w:rPr>
        <w:footnoteReference w:id="37"/>
      </w:r>
      <w:r w:rsidR="001E543D" w:rsidRPr="00337B9D">
        <w:rPr>
          <w:rFonts w:hAnsi="Trebuchet MS" w:hint="eastAsia"/>
          <w:color w:val="000000"/>
        </w:rPr>
        <w:t>感嘆原因來自於陳映真認為新</w:t>
      </w:r>
      <w:r w:rsidR="007063CD" w:rsidRPr="00337B9D">
        <w:rPr>
          <w:rFonts w:hAnsi="Trebuchet MS" w:hint="eastAsia"/>
          <w:color w:val="000000"/>
        </w:rPr>
        <w:t>一</w:t>
      </w:r>
      <w:r w:rsidR="001E543D" w:rsidRPr="00337B9D">
        <w:rPr>
          <w:rFonts w:hAnsi="Trebuchet MS" w:hint="eastAsia"/>
          <w:color w:val="000000"/>
        </w:rPr>
        <w:t>代作家漸漸失去使命感</w:t>
      </w:r>
      <w:r w:rsidR="00B43044" w:rsidRPr="00337B9D">
        <w:rPr>
          <w:rFonts w:hAnsi="Trebuchet MS" w:hint="eastAsia"/>
          <w:color w:val="000000"/>
        </w:rPr>
        <w:t>：</w:t>
      </w:r>
    </w:p>
    <w:p w:rsidR="00B43044" w:rsidRPr="00337B9D" w:rsidRDefault="00B43044" w:rsidP="00996BB7">
      <w:pPr>
        <w:tabs>
          <w:tab w:val="left" w:pos="1620"/>
        </w:tabs>
        <w:overflowPunct w:val="0"/>
        <w:spacing w:beforeLines="100" w:afterLines="100" w:line="360" w:lineRule="exact"/>
        <w:ind w:leftChars="300" w:left="720"/>
        <w:jc w:val="both"/>
        <w:rPr>
          <w:rFonts w:eastAsia="DFKai-SB"/>
          <w:color w:val="000000"/>
        </w:rPr>
      </w:pPr>
      <w:r w:rsidRPr="00493AC5">
        <w:rPr>
          <w:rFonts w:ascii="標楷體" w:eastAsia="標楷體" w:hAnsi="標楷體"/>
          <w:color w:val="000000"/>
        </w:rPr>
        <w:t>他以</w:t>
      </w:r>
      <w:r w:rsidRPr="00493AC5">
        <w:rPr>
          <w:rFonts w:ascii="標楷體" w:eastAsia="標楷體" w:hAnsi="標楷體" w:hint="eastAsia"/>
          <w:color w:val="000000"/>
        </w:rPr>
        <w:t>『</w:t>
      </w:r>
      <w:r w:rsidRPr="00493AC5">
        <w:rPr>
          <w:rFonts w:ascii="標楷體" w:eastAsia="標楷體" w:hAnsi="標楷體"/>
          <w:color w:val="000000"/>
        </w:rPr>
        <w:t>現在式</w:t>
      </w:r>
      <w:r w:rsidRPr="00493AC5">
        <w:rPr>
          <w:rFonts w:ascii="標楷體" w:eastAsia="標楷體" w:hAnsi="標楷體" w:hint="eastAsia"/>
          <w:color w:val="000000"/>
        </w:rPr>
        <w:t>』</w:t>
      </w:r>
      <w:r w:rsidRPr="00493AC5">
        <w:rPr>
          <w:rFonts w:ascii="標楷體" w:eastAsia="標楷體" w:hAnsi="標楷體"/>
          <w:color w:val="000000"/>
        </w:rPr>
        <w:t>與</w:t>
      </w:r>
      <w:r w:rsidRPr="00493AC5">
        <w:rPr>
          <w:rFonts w:ascii="標楷體" w:eastAsia="標楷體" w:hAnsi="標楷體" w:hint="eastAsia"/>
          <w:color w:val="000000"/>
        </w:rPr>
        <w:t>『</w:t>
      </w:r>
      <w:r w:rsidRPr="00493AC5">
        <w:rPr>
          <w:rFonts w:ascii="標楷體" w:eastAsia="標楷體" w:hAnsi="標楷體"/>
          <w:color w:val="000000"/>
        </w:rPr>
        <w:t>自我中心</w:t>
      </w:r>
      <w:r w:rsidRPr="00493AC5">
        <w:rPr>
          <w:rFonts w:ascii="標楷體" w:eastAsia="標楷體" w:hAnsi="標楷體" w:hint="eastAsia"/>
          <w:color w:val="000000"/>
        </w:rPr>
        <w:t>』</w:t>
      </w:r>
      <w:r w:rsidRPr="00493AC5">
        <w:rPr>
          <w:rFonts w:ascii="標楷體" w:eastAsia="標楷體" w:hAnsi="標楷體"/>
          <w:color w:val="000000"/>
        </w:rPr>
        <w:t>等當代消費社會的特性來印證他所見的青年創作者作品。過季的商品價格大跌，現在的青年人</w:t>
      </w:r>
      <w:r w:rsidRPr="00493AC5">
        <w:rPr>
          <w:rFonts w:ascii="標楷體" w:eastAsia="標楷體" w:hAnsi="標楷體" w:hint="eastAsia"/>
          <w:color w:val="000000"/>
        </w:rPr>
        <w:t>『</w:t>
      </w:r>
      <w:r w:rsidRPr="00493AC5">
        <w:rPr>
          <w:rFonts w:ascii="標楷體" w:eastAsia="標楷體" w:hAnsi="標楷體"/>
          <w:color w:val="000000"/>
        </w:rPr>
        <w:t>只有現在式，不曉得歷史</w:t>
      </w:r>
      <w:r w:rsidRPr="00493AC5">
        <w:rPr>
          <w:rFonts w:ascii="標楷體" w:eastAsia="標楷體" w:hAnsi="標楷體" w:hint="eastAsia"/>
          <w:color w:val="000000"/>
        </w:rPr>
        <w:t>』</w:t>
      </w:r>
      <w:r w:rsidRPr="00493AC5">
        <w:rPr>
          <w:rFonts w:ascii="標楷體" w:eastAsia="標楷體" w:hAnsi="標楷體"/>
          <w:color w:val="000000"/>
        </w:rPr>
        <w:t>，創作亦然。</w:t>
      </w:r>
      <w:proofErr w:type="gramStart"/>
      <w:r w:rsidRPr="00493AC5">
        <w:rPr>
          <w:rFonts w:ascii="標楷體" w:eastAsia="標楷體" w:hAnsi="標楷體"/>
          <w:color w:val="000000"/>
        </w:rPr>
        <w:t>他說從青年</w:t>
      </w:r>
      <w:proofErr w:type="gramEnd"/>
      <w:r w:rsidRPr="00493AC5">
        <w:rPr>
          <w:rFonts w:ascii="標楷體" w:eastAsia="標楷體" w:hAnsi="標楷體"/>
          <w:color w:val="000000"/>
        </w:rPr>
        <w:t>創作者的作品中，很容易看出</w:t>
      </w:r>
      <w:r w:rsidRPr="00493AC5">
        <w:rPr>
          <w:rFonts w:ascii="標楷體" w:eastAsia="標楷體" w:hAnsi="標楷體" w:hint="eastAsia"/>
          <w:color w:val="000000"/>
        </w:rPr>
        <w:t>『</w:t>
      </w:r>
      <w:r w:rsidRPr="00493AC5">
        <w:rPr>
          <w:rFonts w:ascii="標楷體" w:eastAsia="標楷體" w:hAnsi="標楷體"/>
          <w:color w:val="000000"/>
        </w:rPr>
        <w:t>他們讀的不多，不能成就崇高的文學</w:t>
      </w:r>
      <w:r w:rsidRPr="00493AC5">
        <w:rPr>
          <w:rFonts w:ascii="標楷體" w:eastAsia="標楷體" w:hAnsi="標楷體" w:hint="eastAsia"/>
          <w:color w:val="000000"/>
        </w:rPr>
        <w:t>』</w:t>
      </w:r>
      <w:r w:rsidRPr="00493AC5">
        <w:rPr>
          <w:rFonts w:ascii="標楷體" w:eastAsia="標楷體" w:hAnsi="標楷體"/>
          <w:color w:val="000000"/>
        </w:rPr>
        <w:t>。</w:t>
      </w:r>
      <w:r w:rsidRPr="00337B9D">
        <w:rPr>
          <w:rStyle w:val="a5"/>
          <w:color w:val="000000"/>
        </w:rPr>
        <w:footnoteReference w:id="38"/>
      </w:r>
    </w:p>
    <w:p w:rsidR="00B43044" w:rsidRPr="00337B9D" w:rsidRDefault="008D0478" w:rsidP="00A300E9">
      <w:pPr>
        <w:tabs>
          <w:tab w:val="left" w:pos="1620"/>
        </w:tabs>
        <w:overflowPunct w:val="0"/>
        <w:ind w:firstLineChars="200" w:firstLine="480"/>
        <w:jc w:val="both"/>
      </w:pPr>
      <w:r w:rsidRPr="00337B9D">
        <w:rPr>
          <w:rFonts w:hint="eastAsia"/>
        </w:rPr>
        <w:t>相似嘆息</w:t>
      </w:r>
      <w:r w:rsidR="001E543D" w:rsidRPr="00337B9D">
        <w:rPr>
          <w:rFonts w:hint="eastAsia"/>
        </w:rPr>
        <w:t>亦見於二○○四年</w:t>
      </w:r>
      <w:r w:rsidRPr="00337B9D">
        <w:rPr>
          <w:rFonts w:hint="eastAsia"/>
        </w:rPr>
        <w:t>〈我的寫作與</w:t>
      </w:r>
      <w:r w:rsidR="00FB5044" w:rsidRPr="00337B9D">
        <w:rPr>
          <w:rFonts w:hint="eastAsia"/>
        </w:rPr>
        <w:t>臺</w:t>
      </w:r>
      <w:r w:rsidRPr="00337B9D">
        <w:rPr>
          <w:rFonts w:hint="eastAsia"/>
        </w:rPr>
        <w:t>灣社會嬗變</w:t>
      </w:r>
      <w:r w:rsidR="007063CD" w:rsidRPr="00A300E9">
        <w:rPr>
          <w:rFonts w:hint="eastAsia"/>
          <w:w w:val="200"/>
        </w:rPr>
        <w:t>─</w:t>
      </w:r>
      <w:r w:rsidR="00B43044" w:rsidRPr="00337B9D">
        <w:rPr>
          <w:rFonts w:hint="eastAsia"/>
        </w:rPr>
        <w:t>陳映真香港浸會大學〉演講：</w:t>
      </w:r>
    </w:p>
    <w:p w:rsidR="00B43044" w:rsidRPr="00337B9D" w:rsidRDefault="00B43044" w:rsidP="00996BB7">
      <w:pPr>
        <w:tabs>
          <w:tab w:val="left" w:pos="1620"/>
        </w:tabs>
        <w:overflowPunct w:val="0"/>
        <w:spacing w:beforeLines="100" w:afterLines="100" w:line="360" w:lineRule="exact"/>
        <w:ind w:leftChars="300" w:left="720"/>
        <w:jc w:val="both"/>
      </w:pPr>
      <w:r w:rsidRPr="00493AC5">
        <w:rPr>
          <w:rFonts w:ascii="標楷體" w:eastAsia="標楷體" w:hAnsi="標楷體" w:hint="eastAsia"/>
        </w:rPr>
        <w:t>我記得有一次在</w:t>
      </w:r>
      <w:r w:rsidR="00FB5044" w:rsidRPr="00493AC5">
        <w:rPr>
          <w:rFonts w:ascii="標楷體" w:eastAsia="標楷體" w:hAnsi="標楷體" w:hint="eastAsia"/>
        </w:rPr>
        <w:t>臺</w:t>
      </w:r>
      <w:r w:rsidRPr="00493AC5">
        <w:rPr>
          <w:rFonts w:ascii="標楷體" w:eastAsia="標楷體" w:hAnsi="標楷體" w:hint="eastAsia"/>
        </w:rPr>
        <w:t>灣跟</w:t>
      </w:r>
      <w:smartTag w:uri="urn:schemas-microsoft-com:office:smarttags" w:element="PersonName">
        <w:smartTagPr>
          <w:attr w:name="ProductID" w:val="鄭"/>
        </w:smartTagPr>
        <w:r w:rsidRPr="00493AC5">
          <w:rPr>
            <w:rFonts w:ascii="標楷體" w:eastAsia="標楷體" w:hAnsi="標楷體" w:hint="eastAsia"/>
          </w:rPr>
          <w:t>鄭</w:t>
        </w:r>
      </w:smartTag>
      <w:r w:rsidRPr="00493AC5">
        <w:rPr>
          <w:rFonts w:ascii="標楷體" w:eastAsia="標楷體" w:hAnsi="標楷體" w:hint="eastAsia"/>
        </w:rPr>
        <w:t>教授一起擔任某報紙的小說獎評審，發覺年輕一代的作家寫作的觀點都是『我』，這是一個『我</w:t>
      </w:r>
      <w:proofErr w:type="gramStart"/>
      <w:r w:rsidRPr="00493AC5">
        <w:rPr>
          <w:rFonts w:ascii="標楷體" w:eastAsia="標楷體" w:hAnsi="標楷體" w:hint="eastAsia"/>
        </w:rPr>
        <w:t>我我</w:t>
      </w:r>
      <w:proofErr w:type="gramEnd"/>
      <w:r w:rsidRPr="00493AC5">
        <w:rPr>
          <w:rFonts w:ascii="標楷體" w:eastAsia="標楷體" w:hAnsi="標楷體" w:hint="eastAsia"/>
        </w:rPr>
        <w:t>』的世代，整天只看自己肚臍眼喃喃自語的年代，而我不擅於講我自己</w:t>
      </w:r>
      <w:r w:rsidR="007063CD" w:rsidRPr="00493AC5">
        <w:rPr>
          <w:rFonts w:ascii="標楷體" w:eastAsia="標楷體" w:hAnsi="標楷體" w:hint="eastAsia"/>
        </w:rPr>
        <w:t>。</w:t>
      </w:r>
      <w:r w:rsidRPr="00337B9D">
        <w:rPr>
          <w:rStyle w:val="a5"/>
        </w:rPr>
        <w:footnoteReference w:id="39"/>
      </w:r>
    </w:p>
    <w:p w:rsidR="003F70B4" w:rsidRPr="00337B9D" w:rsidRDefault="007329CD" w:rsidP="00A300E9">
      <w:pPr>
        <w:tabs>
          <w:tab w:val="left" w:pos="1620"/>
        </w:tabs>
        <w:overflowPunct w:val="0"/>
        <w:spacing w:line="360" w:lineRule="auto"/>
        <w:ind w:firstLineChars="200" w:firstLine="480"/>
        <w:jc w:val="both"/>
      </w:pPr>
      <w:r w:rsidRPr="00337B9D">
        <w:rPr>
          <w:rFonts w:hint="eastAsia"/>
        </w:rPr>
        <w:t>陳映真</w:t>
      </w:r>
      <w:r w:rsidR="00B43044" w:rsidRPr="00337B9D">
        <w:rPr>
          <w:rFonts w:hint="eastAsia"/>
        </w:rPr>
        <w:t>對於文學手法與題材及時代潮流的敏銳與在意，從他由在各處場的發言，可見一斑；批判現代青年的私我性過強。陳映真認為文學即使處於現代消費社會中，文學應當有著超</w:t>
      </w:r>
      <w:r w:rsidR="003F70B4" w:rsidRPr="00337B9D">
        <w:rPr>
          <w:rFonts w:hint="eastAsia"/>
        </w:rPr>
        <w:t>越個人性範圍的氣魄，反感於當代消費社會，帶來的負面影響。</w:t>
      </w:r>
      <w:r w:rsidR="00B43044" w:rsidRPr="00337B9D">
        <w:rPr>
          <w:rFonts w:hint="eastAsia"/>
        </w:rPr>
        <w:t>反感的背後就是面</w:t>
      </w:r>
      <w:r w:rsidR="003F70B4" w:rsidRPr="00337B9D">
        <w:rPr>
          <w:rFonts w:hint="eastAsia"/>
        </w:rPr>
        <w:t>臨全球化的焦慮，焦慮造成的反同化之鬥爭性。陳映真的文學表現為</w:t>
      </w:r>
      <w:r w:rsidR="00B43044" w:rsidRPr="00337B9D">
        <w:rPr>
          <w:rFonts w:hint="eastAsia"/>
        </w:rPr>
        <w:t>反動</w:t>
      </w:r>
      <w:r w:rsidR="00473005" w:rsidRPr="00337B9D">
        <w:rPr>
          <w:rFonts w:hint="eastAsia"/>
        </w:rPr>
        <w:t>行為之</w:t>
      </w:r>
      <w:proofErr w:type="gramStart"/>
      <w:r w:rsidR="00473005" w:rsidRPr="00337B9D">
        <w:rPr>
          <w:rFonts w:hint="eastAsia"/>
        </w:rPr>
        <w:t>一</w:t>
      </w:r>
      <w:proofErr w:type="gramEnd"/>
      <w:r w:rsidR="00B43044" w:rsidRPr="00337B9D">
        <w:rPr>
          <w:rFonts w:hint="eastAsia"/>
        </w:rPr>
        <w:t>；若將此情況，從殖民的角度來看，就是一種經濟殖民。</w:t>
      </w:r>
      <w:r w:rsidR="00B43044" w:rsidRPr="00337B9D">
        <w:t>他對於跨國企業的瘋狂開展，採取一個抗拒的態勢，陳映真以個體姿勢（作家之筆）進行圍堵，在</w:t>
      </w:r>
      <w:r w:rsidR="00FB5044" w:rsidRPr="00337B9D">
        <w:t>臺</w:t>
      </w:r>
      <w:r w:rsidR="00B43044" w:rsidRPr="00337B9D">
        <w:t>灣顯著發酵的商業式資本主義</w:t>
      </w:r>
      <w:r w:rsidR="00B43044" w:rsidRPr="00337B9D">
        <w:rPr>
          <w:rFonts w:hint="eastAsia"/>
        </w:rPr>
        <w:t>（跨國企業）</w:t>
      </w:r>
      <w:r w:rsidR="00B43044" w:rsidRPr="00337B9D">
        <w:t>，成為其首當其衝的批判對象。</w:t>
      </w:r>
    </w:p>
    <w:p w:rsidR="00B43044" w:rsidRPr="00337B9D" w:rsidRDefault="00B43044" w:rsidP="00A300E9">
      <w:pPr>
        <w:tabs>
          <w:tab w:val="left" w:pos="1620"/>
        </w:tabs>
        <w:overflowPunct w:val="0"/>
        <w:spacing w:line="360" w:lineRule="auto"/>
        <w:ind w:firstLineChars="200" w:firstLine="480"/>
        <w:jc w:val="both"/>
      </w:pPr>
      <w:r w:rsidRPr="00337B9D">
        <w:t>在「華盛頓大樓」系列中，陳映真不斷</w:t>
      </w:r>
      <w:r w:rsidRPr="00337B9D">
        <w:rPr>
          <w:rFonts w:hint="eastAsia"/>
        </w:rPr>
        <w:t>地</w:t>
      </w:r>
      <w:r w:rsidRPr="00337B9D">
        <w:t>批評資本主義帶來的萬惡</w:t>
      </w:r>
      <w:r w:rsidRPr="00337B9D">
        <w:rPr>
          <w:rFonts w:hint="eastAsia"/>
        </w:rPr>
        <w:t>就是</w:t>
      </w:r>
      <w:r w:rsidRPr="00337B9D">
        <w:t>將人異化</w:t>
      </w:r>
      <w:r w:rsidRPr="00337B9D">
        <w:rPr>
          <w:rFonts w:hint="eastAsia"/>
        </w:rPr>
        <w:t>。</w:t>
      </w:r>
      <w:r w:rsidRPr="00337B9D">
        <w:t>對</w:t>
      </w:r>
      <w:r w:rsidRPr="00337B9D">
        <w:rPr>
          <w:rFonts w:hint="eastAsia"/>
        </w:rPr>
        <w:t>資本主義的</w:t>
      </w:r>
      <w:r w:rsidRPr="00337B9D">
        <w:t>敵意直接影響他對現代主義的態度，拒絕共謀</w:t>
      </w:r>
      <w:proofErr w:type="gramStart"/>
      <w:r w:rsidRPr="00337B9D">
        <w:t>（</w:t>
      </w:r>
      <w:proofErr w:type="gramEnd"/>
      <w:r w:rsidRPr="00337B9D">
        <w:t>在陳映真的</w:t>
      </w:r>
      <w:r w:rsidRPr="00337B9D">
        <w:lastRenderedPageBreak/>
        <w:t>思考中應是：拒絕同流合污</w:t>
      </w:r>
      <w:proofErr w:type="gramStart"/>
      <w:r w:rsidRPr="00337B9D">
        <w:t>）</w:t>
      </w:r>
      <w:proofErr w:type="gramEnd"/>
      <w:r w:rsidRPr="00337B9D">
        <w:t>也就是放棄協商，抗拒全球化的流動，他認為資本主義流動</w:t>
      </w:r>
      <w:r w:rsidRPr="00337B9D">
        <w:rPr>
          <w:rFonts w:hint="eastAsia"/>
        </w:rPr>
        <w:t>，</w:t>
      </w:r>
      <w:r w:rsidRPr="00337B9D">
        <w:t>只會醜陋了</w:t>
      </w:r>
      <w:r w:rsidR="00FB5044" w:rsidRPr="00337B9D">
        <w:t>臺</w:t>
      </w:r>
      <w:r w:rsidRPr="00337B9D">
        <w:t>灣，因此陳映真毫不遮掩地以批判</w:t>
      </w:r>
      <w:r w:rsidRPr="00337B9D">
        <w:rPr>
          <w:rFonts w:hint="eastAsia"/>
        </w:rPr>
        <w:t>，保</w:t>
      </w:r>
      <w:r w:rsidRPr="00337B9D">
        <w:t>衛自己認為正確的道路</w:t>
      </w:r>
      <w:r w:rsidRPr="00337B9D">
        <w:rPr>
          <w:rFonts w:hint="eastAsia"/>
        </w:rPr>
        <w:t>。在小說書寫上，</w:t>
      </w:r>
      <w:r w:rsidRPr="00337B9D">
        <w:t>他脫離早期現代主義風格，批判的對話對象明確，</w:t>
      </w:r>
      <w:r w:rsidRPr="00337B9D">
        <w:rPr>
          <w:rFonts w:hint="eastAsia"/>
        </w:rPr>
        <w:t>敘述</w:t>
      </w:r>
      <w:r w:rsidRPr="00337B9D">
        <w:t>語言及故事</w:t>
      </w:r>
      <w:r w:rsidRPr="00337B9D">
        <w:rPr>
          <w:rFonts w:hint="eastAsia"/>
        </w:rPr>
        <w:t>採取</w:t>
      </w:r>
      <w:r w:rsidRPr="00337B9D">
        <w:t>直接</w:t>
      </w:r>
      <w:r w:rsidRPr="00337B9D">
        <w:rPr>
          <w:rFonts w:hint="eastAsia"/>
        </w:rPr>
        <w:t>面對的</w:t>
      </w:r>
      <w:r w:rsidRPr="00337B9D">
        <w:t>態度。這個抗拒</w:t>
      </w:r>
      <w:r w:rsidRPr="00337B9D">
        <w:rPr>
          <w:rFonts w:hint="eastAsia"/>
        </w:rPr>
        <w:t>過程</w:t>
      </w:r>
      <w:r w:rsidRPr="00337B9D">
        <w:t>當中，陳映真所隱含的意義就是拒絕被同化，認為</w:t>
      </w:r>
      <w:proofErr w:type="gramStart"/>
      <w:r w:rsidRPr="00337B9D">
        <w:t>自己的宗主</w:t>
      </w:r>
      <w:proofErr w:type="gramEnd"/>
      <w:r w:rsidRPr="00337B9D">
        <w:t>文化是美麗的</w:t>
      </w:r>
      <w:r w:rsidRPr="00337B9D">
        <w:rPr>
          <w:rFonts w:hint="eastAsia"/>
        </w:rPr>
        <w:t>、不許更動的</w:t>
      </w:r>
      <w:r w:rsidRPr="00337B9D">
        <w:t>，自己（乃至全</w:t>
      </w:r>
      <w:r w:rsidR="00FB5044" w:rsidRPr="00337B9D">
        <w:t>臺</w:t>
      </w:r>
      <w:r w:rsidRPr="00337B9D">
        <w:t>灣）的意識</w:t>
      </w:r>
      <w:r w:rsidRPr="00337B9D">
        <w:rPr>
          <w:rFonts w:hint="eastAsia"/>
        </w:rPr>
        <w:t>形</w:t>
      </w:r>
      <w:r w:rsidRPr="00337B9D">
        <w:t>態不容被外力入侵；</w:t>
      </w:r>
      <w:r w:rsidRPr="00337B9D">
        <w:rPr>
          <w:rFonts w:hint="eastAsia"/>
        </w:rPr>
        <w:t>他認為</w:t>
      </w:r>
      <w:r w:rsidRPr="00337B9D">
        <w:t>資本主義所造成的混雜性，足以威脅到全</w:t>
      </w:r>
      <w:r w:rsidR="00FB5044" w:rsidRPr="00337B9D">
        <w:t>臺</w:t>
      </w:r>
      <w:r w:rsidRPr="00337B9D">
        <w:t>灣的民族思想，乃至於精神上的中國想像</w:t>
      </w:r>
      <w:r w:rsidRPr="00337B9D">
        <w:rPr>
          <w:rFonts w:hint="eastAsia"/>
        </w:rPr>
        <w:t>，</w:t>
      </w:r>
      <w:r w:rsidRPr="00337B9D">
        <w:t>國界的鬆動與改變。</w:t>
      </w:r>
      <w:r w:rsidRPr="00337B9D">
        <w:rPr>
          <w:rFonts w:hint="eastAsia"/>
        </w:rPr>
        <w:t>拒絕</w:t>
      </w:r>
      <w:r w:rsidRPr="00337B9D">
        <w:t>和資本主義協商、調節的同時，</w:t>
      </w:r>
      <w:r w:rsidR="003F70B4" w:rsidRPr="00337B9D">
        <w:t>是為了捍衛</w:t>
      </w:r>
      <w:proofErr w:type="gramStart"/>
      <w:r w:rsidR="003F70B4" w:rsidRPr="00337B9D">
        <w:t>陳映真式的民族</w:t>
      </w:r>
      <w:proofErr w:type="gramEnd"/>
      <w:r w:rsidR="003F70B4" w:rsidRPr="00337B9D">
        <w:rPr>
          <w:rFonts w:hint="eastAsia"/>
        </w:rPr>
        <w:t>思維與社會想像</w:t>
      </w:r>
      <w:r w:rsidRPr="00337B9D">
        <w:t>。</w:t>
      </w:r>
    </w:p>
    <w:p w:rsidR="00B43044" w:rsidRPr="00337B9D" w:rsidRDefault="00B43044" w:rsidP="00A300E9">
      <w:pPr>
        <w:tabs>
          <w:tab w:val="left" w:pos="2475"/>
        </w:tabs>
        <w:overflowPunct w:val="0"/>
        <w:spacing w:line="360" w:lineRule="auto"/>
        <w:ind w:firstLineChars="200" w:firstLine="480"/>
        <w:jc w:val="both"/>
        <w:rPr>
          <w:rFonts w:eastAsia="華康細圓體"/>
        </w:rPr>
      </w:pPr>
      <w:r w:rsidRPr="00337B9D">
        <w:t>在「華盛頓大樓」系列當中，陳映真對於</w:t>
      </w:r>
      <w:r w:rsidR="00C40C92" w:rsidRPr="00337B9D">
        <w:t>現實主義</w:t>
      </w:r>
      <w:r w:rsidRPr="00337B9D">
        <w:t>的嗜用，來得比「文學季刊」時期單刀直入，如：〈夜行貨車〉、〈上班族的一日〉、〈雲〉、</w:t>
      </w:r>
      <w:proofErr w:type="gramStart"/>
      <w:r w:rsidRPr="00337B9D">
        <w:t>〈萬商帝君〉等篇小說</w:t>
      </w:r>
      <w:proofErr w:type="gramEnd"/>
      <w:r w:rsidRPr="00337B9D">
        <w:t>，篇幅加長許多，致使陳映真比起以往有更多的空間抒發自身</w:t>
      </w:r>
      <w:r w:rsidRPr="00337B9D">
        <w:rPr>
          <w:rFonts w:hint="eastAsia"/>
        </w:rPr>
        <w:t>意見；</w:t>
      </w:r>
      <w:r w:rsidRPr="00337B9D">
        <w:t>小說場景不斷地進入華盛頓大樓內，揭發人在商業世界被物化的醜態。最明顯的痕跡就是教科書式近乎流水帳的書寫技巧，大量地</w:t>
      </w:r>
      <w:r w:rsidRPr="00337B9D">
        <w:rPr>
          <w:rFonts w:hint="eastAsia"/>
        </w:rPr>
        <w:t>使</w:t>
      </w:r>
      <w:r w:rsidRPr="00337B9D">
        <w:t>用企業管理的刻板知識，參酌了個人對</w:t>
      </w:r>
      <w:r w:rsidRPr="00337B9D">
        <w:rPr>
          <w:rFonts w:hint="eastAsia"/>
        </w:rPr>
        <w:t>資本主義衍生問題</w:t>
      </w:r>
      <w:r w:rsidRPr="00337B9D">
        <w:t>的解決方法的</w:t>
      </w:r>
      <w:r w:rsidR="00FD2813" w:rsidRPr="00337B9D">
        <w:t>思維，</w:t>
      </w:r>
      <w:r w:rsidR="00FD2813" w:rsidRPr="00337B9D">
        <w:rPr>
          <w:rFonts w:hint="eastAsia"/>
        </w:rPr>
        <w:t>佔據</w:t>
      </w:r>
      <w:r w:rsidRPr="00337B9D">
        <w:t>小說中大</w:t>
      </w:r>
      <w:r w:rsidRPr="00337B9D">
        <w:rPr>
          <w:rFonts w:hint="eastAsia"/>
        </w:rPr>
        <w:t>篇幅</w:t>
      </w:r>
      <w:r w:rsidR="00FD2813" w:rsidRPr="00337B9D">
        <w:t>，且頗</w:t>
      </w:r>
      <w:r w:rsidR="00FD2813" w:rsidRPr="00337B9D">
        <w:rPr>
          <w:rFonts w:hint="eastAsia"/>
        </w:rPr>
        <w:t>有</w:t>
      </w:r>
      <w:r w:rsidRPr="00337B9D">
        <w:t>教育意味。如：〈雲〉寫到張維傑閱讀艾森斯坦先生所寫的《跨國性的自由》（</w:t>
      </w:r>
      <w:r w:rsidRPr="00337B9D">
        <w:rPr>
          <w:i/>
        </w:rPr>
        <w:t>Multinational Freedom</w:t>
      </w:r>
      <w:r w:rsidRPr="00337B9D">
        <w:t>）時，直接將艾森斯坦先生的思想不假作者及張維傑之視角，直接摘要呈現艾森斯坦先生對於跨國企業的觀點（《跨國性的自由》內文段落），其中甚至檢討到初期資本主義的黑暗（</w:t>
      </w:r>
      <w:r w:rsidRPr="00337B9D">
        <w:rPr>
          <w:rFonts w:hint="eastAsia"/>
        </w:rPr>
        <w:t>帶著</w:t>
      </w:r>
      <w:r w:rsidRPr="00337B9D">
        <w:t>反</w:t>
      </w:r>
      <w:r w:rsidR="009B3E6B" w:rsidRPr="00337B9D">
        <w:t>躬自省的態度），艾森斯坦先生認為應該要建立新時代的跨國企業。</w:t>
      </w:r>
      <w:r w:rsidR="009B3E6B" w:rsidRPr="00337B9D">
        <w:rPr>
          <w:rFonts w:hint="eastAsia"/>
        </w:rPr>
        <w:t>由此</w:t>
      </w:r>
      <w:r w:rsidRPr="00337B9D">
        <w:t>看來</w:t>
      </w:r>
      <w:r w:rsidR="009B3E6B" w:rsidRPr="00337B9D">
        <w:rPr>
          <w:rFonts w:hint="eastAsia"/>
        </w:rPr>
        <w:t>，</w:t>
      </w:r>
      <w:r w:rsidR="009B3E6B" w:rsidRPr="00493AC5">
        <w:rPr>
          <w:rFonts w:asciiTheme="minorEastAsia" w:hAnsiTheme="minorEastAsia" w:hint="eastAsia"/>
        </w:rPr>
        <w:t>像</w:t>
      </w:r>
      <w:r w:rsidR="00B64F50" w:rsidRPr="00493AC5">
        <w:rPr>
          <w:rFonts w:asciiTheme="minorEastAsia" w:hAnsiTheme="minorEastAsia"/>
        </w:rPr>
        <w:t>是為</w:t>
      </w:r>
      <w:r w:rsidR="00FB5044" w:rsidRPr="00493AC5">
        <w:rPr>
          <w:rFonts w:asciiTheme="minorEastAsia" w:hAnsiTheme="minorEastAsia"/>
        </w:rPr>
        <w:t>臺</w:t>
      </w:r>
      <w:r w:rsidR="00B64F50" w:rsidRPr="00493AC5">
        <w:rPr>
          <w:rFonts w:asciiTheme="minorEastAsia" w:hAnsiTheme="minorEastAsia"/>
        </w:rPr>
        <w:t>灣資本主義找到解套</w:t>
      </w:r>
      <w:r w:rsidRPr="00493AC5">
        <w:rPr>
          <w:rFonts w:asciiTheme="minorEastAsia" w:hAnsiTheme="minorEastAsia"/>
        </w:rPr>
        <w:t>方式</w:t>
      </w:r>
      <w:r w:rsidRPr="00493AC5">
        <w:rPr>
          <w:rFonts w:asciiTheme="minorEastAsia" w:hAnsiTheme="minorEastAsia" w:hint="eastAsia"/>
        </w:rPr>
        <w:t>，</w:t>
      </w:r>
      <w:r w:rsidRPr="00493AC5">
        <w:rPr>
          <w:rFonts w:asciiTheme="minorEastAsia" w:hAnsiTheme="minorEastAsia"/>
        </w:rPr>
        <w:t>艾森斯坦先生</w:t>
      </w:r>
      <w:r w:rsidRPr="00493AC5">
        <w:rPr>
          <w:rFonts w:asciiTheme="minorEastAsia" w:hAnsiTheme="minorEastAsia" w:hint="eastAsia"/>
        </w:rPr>
        <w:t>命令張維傑從組織新工會著手</w:t>
      </w:r>
      <w:r w:rsidRPr="00493AC5">
        <w:rPr>
          <w:rFonts w:asciiTheme="minorEastAsia" w:hAnsiTheme="minorEastAsia"/>
        </w:rPr>
        <w:t>，</w:t>
      </w:r>
      <w:r w:rsidRPr="00493AC5">
        <w:rPr>
          <w:rFonts w:asciiTheme="minorEastAsia" w:hAnsiTheme="minorEastAsia" w:hint="eastAsia"/>
        </w:rPr>
        <w:t>卻</w:t>
      </w:r>
      <w:r w:rsidRPr="00493AC5">
        <w:rPr>
          <w:rFonts w:asciiTheme="minorEastAsia" w:hAnsiTheme="minorEastAsia"/>
        </w:rPr>
        <w:t>終究不敵宋老闆人馬傳統工會的勢力，因此符合艾森斯坦先生理想的</w:t>
      </w:r>
      <w:r w:rsidRPr="00493AC5">
        <w:rPr>
          <w:rFonts w:asciiTheme="minorEastAsia" w:hAnsiTheme="minorEastAsia" w:hint="eastAsia"/>
        </w:rPr>
        <w:t>新</w:t>
      </w:r>
      <w:r w:rsidRPr="00493AC5">
        <w:rPr>
          <w:rFonts w:asciiTheme="minorEastAsia" w:hAnsiTheme="minorEastAsia"/>
        </w:rPr>
        <w:t>工會無法組成，甚至連創會人馬</w:t>
      </w:r>
      <w:r w:rsidRPr="00493AC5">
        <w:rPr>
          <w:rFonts w:asciiTheme="minorEastAsia" w:hAnsiTheme="minorEastAsia" w:hint="eastAsia"/>
        </w:rPr>
        <w:t>也都</w:t>
      </w:r>
      <w:proofErr w:type="gramStart"/>
      <w:r w:rsidRPr="00493AC5">
        <w:rPr>
          <w:rFonts w:asciiTheme="minorEastAsia" w:hAnsiTheme="minorEastAsia"/>
        </w:rPr>
        <w:t>一</w:t>
      </w:r>
      <w:proofErr w:type="gramEnd"/>
      <w:r w:rsidRPr="00493AC5">
        <w:rPr>
          <w:rFonts w:asciiTheme="minorEastAsia" w:hAnsiTheme="minorEastAsia"/>
        </w:rPr>
        <w:t>個個遭到公司</w:t>
      </w:r>
      <w:r w:rsidRPr="00493AC5">
        <w:rPr>
          <w:rFonts w:asciiTheme="minorEastAsia" w:hAnsiTheme="minorEastAsia" w:hint="eastAsia"/>
        </w:rPr>
        <w:t>的</w:t>
      </w:r>
      <w:r w:rsidRPr="00493AC5">
        <w:rPr>
          <w:rFonts w:asciiTheme="minorEastAsia" w:hAnsiTheme="minorEastAsia"/>
        </w:rPr>
        <w:t>為難。資本主義</w:t>
      </w:r>
      <w:r w:rsidRPr="00493AC5">
        <w:rPr>
          <w:rFonts w:asciiTheme="minorEastAsia" w:hAnsiTheme="minorEastAsia" w:hint="eastAsia"/>
        </w:rPr>
        <w:t>以組織工會求取勞資雙方的公平</w:t>
      </w:r>
      <w:r w:rsidRPr="00493AC5">
        <w:rPr>
          <w:rFonts w:asciiTheme="minorEastAsia" w:hAnsiTheme="minorEastAsia"/>
        </w:rPr>
        <w:t>，被小說情節消解，等同否定</w:t>
      </w:r>
      <w:r w:rsidRPr="00493AC5">
        <w:rPr>
          <w:rFonts w:asciiTheme="minorEastAsia" w:hAnsiTheme="minorEastAsia" w:hint="eastAsia"/>
        </w:rPr>
        <w:t>有</w:t>
      </w:r>
      <w:r w:rsidRPr="00493AC5">
        <w:rPr>
          <w:rFonts w:asciiTheme="minorEastAsia" w:hAnsiTheme="minorEastAsia"/>
        </w:rPr>
        <w:t>理想的、</w:t>
      </w:r>
      <w:r w:rsidRPr="00493AC5">
        <w:rPr>
          <w:rFonts w:asciiTheme="minorEastAsia" w:hAnsiTheme="minorEastAsia" w:hint="eastAsia"/>
        </w:rPr>
        <w:t>完美的</w:t>
      </w:r>
      <w:r w:rsidRPr="00493AC5">
        <w:rPr>
          <w:rFonts w:asciiTheme="minorEastAsia" w:hAnsiTheme="minorEastAsia"/>
        </w:rPr>
        <w:t>資本主義</w:t>
      </w:r>
      <w:r w:rsidRPr="00493AC5">
        <w:rPr>
          <w:rFonts w:asciiTheme="minorEastAsia" w:hAnsiTheme="minorEastAsia" w:hint="eastAsia"/>
        </w:rPr>
        <w:t>，</w:t>
      </w:r>
      <w:r w:rsidRPr="00493AC5">
        <w:rPr>
          <w:rFonts w:asciiTheme="minorEastAsia" w:hAnsiTheme="minorEastAsia"/>
        </w:rPr>
        <w:t>根本</w:t>
      </w:r>
      <w:r w:rsidRPr="00493AC5">
        <w:rPr>
          <w:rFonts w:asciiTheme="minorEastAsia" w:hAnsiTheme="minorEastAsia" w:hint="eastAsia"/>
        </w:rPr>
        <w:t>不可能在</w:t>
      </w:r>
      <w:r w:rsidR="00FB5044" w:rsidRPr="00493AC5">
        <w:rPr>
          <w:rFonts w:asciiTheme="minorEastAsia" w:hAnsiTheme="minorEastAsia"/>
        </w:rPr>
        <w:t>臺</w:t>
      </w:r>
      <w:r w:rsidRPr="00493AC5">
        <w:rPr>
          <w:rFonts w:asciiTheme="minorEastAsia" w:hAnsiTheme="minorEastAsia"/>
        </w:rPr>
        <w:t>灣存在</w:t>
      </w:r>
      <w:r w:rsidRPr="00493AC5">
        <w:rPr>
          <w:rFonts w:asciiTheme="minorEastAsia" w:hAnsiTheme="minorEastAsia" w:hint="eastAsia"/>
        </w:rPr>
        <w:t>，參與鄉土文學論戰之際，他以鄉土文學派立場進入戰場鬥爭，陳映真說：</w:t>
      </w:r>
    </w:p>
    <w:p w:rsidR="00B43044" w:rsidRPr="00337B9D" w:rsidRDefault="00B43044" w:rsidP="00996BB7">
      <w:pPr>
        <w:tabs>
          <w:tab w:val="left" w:pos="2475"/>
        </w:tabs>
        <w:overflowPunct w:val="0"/>
        <w:spacing w:beforeLines="100" w:afterLines="100" w:line="360" w:lineRule="exact"/>
        <w:ind w:leftChars="300" w:left="720"/>
        <w:jc w:val="both"/>
        <w:rPr>
          <w:rFonts w:eastAsia="華康細圓體"/>
        </w:rPr>
      </w:pPr>
      <w:r w:rsidRPr="00493AC5">
        <w:rPr>
          <w:rFonts w:ascii="標楷體" w:eastAsia="標楷體" w:hAnsi="標楷體" w:hint="eastAsia"/>
        </w:rPr>
        <w:t>從文學長期向西方一面倒到文學的民族認同；從逃避主義、現代主義、「國</w:t>
      </w:r>
      <w:r w:rsidRPr="00493AC5">
        <w:rPr>
          <w:rFonts w:ascii="標楷體" w:eastAsia="標楷體" w:hAnsi="標楷體" w:hint="eastAsia"/>
        </w:rPr>
        <w:lastRenderedPageBreak/>
        <w:t>際主義」和主觀主義，到文學的民族歸屬，到文學的社會功能，到文學的現實主義；從評介西方文學到對臺灣先行代民族抵抗文學的再認識和再評價，是一條漫長的發展演變過程，有一定的歷史、社會、經濟的基礎。而我們也從而可以肯定，新一代青年，將沿著這一條曲折迂迴的道路，開發一種以臺灣的中國生活為材料，以中國民族風格和現實主義為形式，創造全新的文學發展階段，帶來中國新文學在新階段中的一次更大的豐收！</w:t>
      </w:r>
      <w:r w:rsidRPr="00337B9D">
        <w:rPr>
          <w:rStyle w:val="a5"/>
          <w:rFonts w:eastAsia="華康細圓體"/>
        </w:rPr>
        <w:footnoteReference w:id="40"/>
      </w:r>
    </w:p>
    <w:p w:rsidR="00B43044" w:rsidRPr="00337B9D" w:rsidRDefault="00B43044" w:rsidP="00A300E9">
      <w:pPr>
        <w:tabs>
          <w:tab w:val="left" w:pos="2475"/>
        </w:tabs>
        <w:overflowPunct w:val="0"/>
        <w:spacing w:line="360" w:lineRule="auto"/>
        <w:ind w:firstLineChars="200" w:firstLine="480"/>
        <w:jc w:val="both"/>
      </w:pPr>
      <w:r w:rsidRPr="00493AC5">
        <w:rPr>
          <w:rFonts w:asciiTheme="minorEastAsia" w:hAnsiTheme="minorEastAsia" w:hint="eastAsia"/>
        </w:rPr>
        <w:t>「華盛頓大樓」系列</w:t>
      </w:r>
      <w:r w:rsidR="009B3E6B" w:rsidRPr="00493AC5">
        <w:rPr>
          <w:rFonts w:asciiTheme="minorEastAsia" w:hAnsiTheme="minorEastAsia" w:hint="eastAsia"/>
        </w:rPr>
        <w:t>中，</w:t>
      </w:r>
      <w:r w:rsidRPr="00493AC5">
        <w:rPr>
          <w:rFonts w:asciiTheme="minorEastAsia" w:hAnsiTheme="minorEastAsia" w:hint="eastAsia"/>
        </w:rPr>
        <w:t>對資本主義發出不滿的怒吼。在美</w:t>
      </w:r>
      <w:proofErr w:type="gramStart"/>
      <w:r w:rsidRPr="00493AC5">
        <w:rPr>
          <w:rFonts w:asciiTheme="minorEastAsia" w:hAnsiTheme="minorEastAsia" w:hint="eastAsia"/>
        </w:rPr>
        <w:t>援和</w:t>
      </w:r>
      <w:proofErr w:type="gramEnd"/>
      <w:r w:rsidRPr="00493AC5">
        <w:rPr>
          <w:rFonts w:asciiTheme="minorEastAsia" w:hAnsiTheme="minorEastAsia" w:hint="eastAsia"/>
        </w:rPr>
        <w:t>國民黨合流下，注入的現代主義潮流，他持反對態度，認為西化派的作家出身於學院精英，應合第一世界的審美價值觀，追求唯美主義</w:t>
      </w:r>
      <w:r w:rsidRPr="00337B9D">
        <w:rPr>
          <w:rFonts w:hint="eastAsia"/>
        </w:rPr>
        <w:t>的表現方式，連帶被當局者所讚揚、獎掖，作品卻脫節於社會，只有同是知識份子中人可解其意</w:t>
      </w:r>
      <w:r w:rsidRPr="00337B9D">
        <w:rPr>
          <w:rStyle w:val="a5"/>
        </w:rPr>
        <w:footnoteReference w:id="41"/>
      </w:r>
      <w:r w:rsidRPr="00337B9D">
        <w:rPr>
          <w:rFonts w:hint="eastAsia"/>
        </w:rPr>
        <w:t>，西化派</w:t>
      </w:r>
      <w:r w:rsidR="00B727E0" w:rsidRPr="00337B9D">
        <w:rPr>
          <w:rFonts w:hint="eastAsia"/>
        </w:rPr>
        <w:t>思想與立場</w:t>
      </w:r>
      <w:r w:rsidRPr="00337B9D">
        <w:rPr>
          <w:rFonts w:hint="eastAsia"/>
        </w:rPr>
        <w:t>不被陳映真所接受。有著「</w:t>
      </w:r>
      <w:r w:rsidRPr="00337B9D">
        <w:rPr>
          <w:rFonts w:hAnsi="PMingLiU" w:hint="eastAsia"/>
        </w:rPr>
        <w:t>最後的馬克思</w:t>
      </w:r>
      <w:r w:rsidR="007063CD" w:rsidRPr="00337B9D">
        <w:rPr>
          <w:rFonts w:hint="eastAsia"/>
        </w:rPr>
        <w:t>」</w:t>
      </w:r>
      <w:r w:rsidRPr="00337B9D">
        <w:rPr>
          <w:rStyle w:val="a5"/>
        </w:rPr>
        <w:footnoteReference w:id="42"/>
      </w:r>
      <w:r w:rsidRPr="00337B9D">
        <w:rPr>
          <w:rFonts w:hint="eastAsia"/>
        </w:rPr>
        <w:t>之稱的陳</w:t>
      </w:r>
      <w:r w:rsidRPr="00493AC5">
        <w:rPr>
          <w:rFonts w:asciiTheme="minorEastAsia" w:hAnsiTheme="minorEastAsia" w:hint="eastAsia"/>
        </w:rPr>
        <w:t>映真，</w:t>
      </w:r>
      <w:r w:rsidR="00B727E0" w:rsidRPr="00493AC5">
        <w:rPr>
          <w:rFonts w:asciiTheme="minorEastAsia" w:hAnsiTheme="minorEastAsia" w:hint="eastAsia"/>
        </w:rPr>
        <w:t>選擇以普羅大眾出發</w:t>
      </w:r>
      <w:r w:rsidRPr="00493AC5">
        <w:rPr>
          <w:rFonts w:asciiTheme="minorEastAsia" w:hAnsiTheme="minorEastAsia" w:hint="eastAsia"/>
        </w:rPr>
        <w:t>，在鄉土文學論戰的位置，以鄉土派陣營作為自身的立足點，抨擊</w:t>
      </w:r>
      <w:r w:rsidRPr="00493AC5">
        <w:rPr>
          <w:rFonts w:asciiTheme="minorEastAsia" w:hAnsiTheme="minorEastAsia"/>
        </w:rPr>
        <w:t>英美現代主義的美學，因為時代讓</w:t>
      </w:r>
      <w:r w:rsidRPr="00493AC5">
        <w:rPr>
          <w:rFonts w:asciiTheme="minorEastAsia" w:hAnsiTheme="minorEastAsia" w:hint="eastAsia"/>
        </w:rPr>
        <w:t>他</w:t>
      </w:r>
      <w:r w:rsidRPr="00493AC5">
        <w:rPr>
          <w:rFonts w:asciiTheme="minorEastAsia" w:hAnsiTheme="minorEastAsia"/>
        </w:rPr>
        <w:t>意識到「現</w:t>
      </w:r>
      <w:r w:rsidRPr="00493AC5">
        <w:rPr>
          <w:rFonts w:asciiTheme="minorEastAsia" w:hAnsiTheme="minorEastAsia" w:hint="eastAsia"/>
        </w:rPr>
        <w:t>代</w:t>
      </w:r>
      <w:r w:rsidRPr="00493AC5">
        <w:rPr>
          <w:rFonts w:asciiTheme="minorEastAsia" w:hAnsiTheme="minorEastAsia"/>
        </w:rPr>
        <w:t>主義」的背後，</w:t>
      </w:r>
      <w:r w:rsidRPr="00493AC5">
        <w:rPr>
          <w:rFonts w:asciiTheme="minorEastAsia" w:hAnsiTheme="minorEastAsia" w:hint="eastAsia"/>
        </w:rPr>
        <w:t>是</w:t>
      </w:r>
      <w:r w:rsidRPr="00493AC5">
        <w:rPr>
          <w:rFonts w:asciiTheme="minorEastAsia" w:hAnsiTheme="minorEastAsia"/>
        </w:rPr>
        <w:t>資本主義</w:t>
      </w:r>
      <w:r w:rsidRPr="00493AC5">
        <w:rPr>
          <w:rFonts w:asciiTheme="minorEastAsia" w:hAnsiTheme="minorEastAsia" w:hint="eastAsia"/>
        </w:rPr>
        <w:t>與國民黨策略性合作下的產物</w:t>
      </w:r>
      <w:r w:rsidRPr="00493AC5">
        <w:rPr>
          <w:rFonts w:asciiTheme="minorEastAsia" w:hAnsiTheme="minorEastAsia"/>
        </w:rPr>
        <w:t>。</w:t>
      </w:r>
    </w:p>
    <w:p w:rsidR="00B43044" w:rsidRPr="00337B9D" w:rsidRDefault="001E543D" w:rsidP="00A300E9">
      <w:pPr>
        <w:tabs>
          <w:tab w:val="left" w:pos="2475"/>
        </w:tabs>
        <w:overflowPunct w:val="0"/>
        <w:spacing w:line="360" w:lineRule="auto"/>
        <w:ind w:firstLineChars="200" w:firstLine="480"/>
        <w:jc w:val="both"/>
      </w:pPr>
      <w:r w:rsidRPr="00337B9D">
        <w:rPr>
          <w:rFonts w:hint="eastAsia"/>
        </w:rPr>
        <w:t>且</w:t>
      </w:r>
      <w:r w:rsidR="00B43044" w:rsidRPr="00337B9D">
        <w:rPr>
          <w:rFonts w:hint="eastAsia"/>
        </w:rPr>
        <w:t>外在條件的具備（言論自由與社會風氣的開放），使</w:t>
      </w:r>
      <w:r w:rsidR="00C40C92" w:rsidRPr="00337B9D">
        <w:rPr>
          <w:rFonts w:hint="eastAsia"/>
        </w:rPr>
        <w:t>現實主義</w:t>
      </w:r>
      <w:r w:rsidR="00B43044" w:rsidRPr="00337B9D">
        <w:rPr>
          <w:rFonts w:hint="eastAsia"/>
        </w:rPr>
        <w:t>陳映真風格更加地激進。言論漸趨自由的</w:t>
      </w:r>
      <w:r w:rsidR="00FB5044" w:rsidRPr="00337B9D">
        <w:rPr>
          <w:rFonts w:hint="eastAsia"/>
        </w:rPr>
        <w:t>臺</w:t>
      </w:r>
      <w:r w:rsidR="00B43044" w:rsidRPr="00337B9D">
        <w:rPr>
          <w:rFonts w:hint="eastAsia"/>
        </w:rPr>
        <w:t>灣，提供了陳映真批判國民黨的沃土，在「白色恐怖」系列小說裡，陳映真將在獄中對於國民黨的</w:t>
      </w:r>
      <w:proofErr w:type="gramStart"/>
      <w:r w:rsidR="00B43044" w:rsidRPr="00337B9D">
        <w:rPr>
          <w:rFonts w:hint="eastAsia"/>
        </w:rPr>
        <w:t>不滿，</w:t>
      </w:r>
      <w:proofErr w:type="gramEnd"/>
      <w:r w:rsidR="00B43044" w:rsidRPr="00337B9D">
        <w:rPr>
          <w:rFonts w:hint="eastAsia"/>
        </w:rPr>
        <w:t>一一傾巢而出，然而事過境遷，理想熱血隨著時代變遷冷卻、世代的交替，使他筆下的小說人物感到心有餘而力不足。如：〈山路〉中蔡千惠放棄自己人生，犧牲奉獻給國坤一家，卻僅是因享受到一點點資本主義的好處，感受自己的負罪而自殺，猶如</w:t>
      </w:r>
      <w:proofErr w:type="gramStart"/>
      <w:r w:rsidR="00B43044" w:rsidRPr="00337B9D">
        <w:rPr>
          <w:rFonts w:hint="eastAsia"/>
        </w:rPr>
        <w:t>聖女般的</w:t>
      </w:r>
      <w:proofErr w:type="gramEnd"/>
      <w:r w:rsidR="00B43044" w:rsidRPr="00337B9D">
        <w:rPr>
          <w:rFonts w:hint="eastAsia"/>
        </w:rPr>
        <w:t>死亡，平添了小說悲劇色彩，蔡千惠戲劇性的自毀，表達一種理想的萎縮，同樣地藉由負罪感，訴諸強烈的辯駁平添理想的崇高性。世代的交替在陳映真的眼中，似乎就是理想毀棄之始，當然這必得追究外在環境（資本主義的蔓延），〈趙南棟〉為此現象的最佳例證；趙慶雲、宋蓉萱為革命世代、趙爾平為資本世代（墮落於</w:t>
      </w:r>
      <w:r w:rsidR="00B43044" w:rsidRPr="00337B9D">
        <w:rPr>
          <w:rFonts w:hint="eastAsia"/>
        </w:rPr>
        <w:lastRenderedPageBreak/>
        <w:t>商界之中）、趙南棟為玩樂世代（酷兒態度的性愛與隨心的生活），呈現了一代不如一代的狀況，多種世代的樣態，開展</w:t>
      </w:r>
      <w:r w:rsidR="00FB5044" w:rsidRPr="00337B9D">
        <w:rPr>
          <w:rFonts w:hint="eastAsia"/>
        </w:rPr>
        <w:t>臺</w:t>
      </w:r>
      <w:r w:rsidR="00B43044" w:rsidRPr="00337B9D">
        <w:rPr>
          <w:rFonts w:hint="eastAsia"/>
        </w:rPr>
        <w:t>灣在不同時期脈動下，不同世代遭受的不同問題。一是國民黨以國家機器摧殘</w:t>
      </w:r>
      <w:r w:rsidR="00FB5044" w:rsidRPr="00337B9D">
        <w:rPr>
          <w:rFonts w:hint="eastAsia"/>
        </w:rPr>
        <w:t>臺</w:t>
      </w:r>
      <w:r w:rsidR="00B43044" w:rsidRPr="00337B9D">
        <w:rPr>
          <w:rFonts w:hint="eastAsia"/>
        </w:rPr>
        <w:t>灣人（革命世代）、二是資本主義使</w:t>
      </w:r>
      <w:r w:rsidR="00FB5044" w:rsidRPr="00337B9D">
        <w:rPr>
          <w:rFonts w:hint="eastAsia"/>
        </w:rPr>
        <w:t>臺</w:t>
      </w:r>
      <w:r w:rsidR="00B43044" w:rsidRPr="00337B9D">
        <w:rPr>
          <w:rFonts w:hint="eastAsia"/>
        </w:rPr>
        <w:t>灣背棄道德，汲汲營營於名利（資本世代）、三是</w:t>
      </w:r>
      <w:r w:rsidR="00FB5044" w:rsidRPr="00337B9D">
        <w:rPr>
          <w:rFonts w:hint="eastAsia"/>
        </w:rPr>
        <w:t>臺</w:t>
      </w:r>
      <w:r w:rsidR="00B43044" w:rsidRPr="00337B9D">
        <w:rPr>
          <w:rFonts w:hint="eastAsia"/>
        </w:rPr>
        <w:t>灣的新世代早已切斷和革命世代的關係，過著不知理想為何物的感官生活（玩樂世代），</w:t>
      </w:r>
      <w:proofErr w:type="gramStart"/>
      <w:r w:rsidR="00B43044" w:rsidRPr="00337B9D">
        <w:rPr>
          <w:rFonts w:hint="eastAsia"/>
        </w:rPr>
        <w:t>這寫來</w:t>
      </w:r>
      <w:proofErr w:type="gramEnd"/>
      <w:r w:rsidR="00B43044" w:rsidRPr="00337B9D">
        <w:rPr>
          <w:rFonts w:hint="eastAsia"/>
        </w:rPr>
        <w:t>，令人不勝</w:t>
      </w:r>
      <w:r w:rsidR="00B26A32">
        <w:rPr>
          <w:rFonts w:hint="eastAsia"/>
        </w:rPr>
        <w:t>唏噓</w:t>
      </w:r>
      <w:r w:rsidR="00B43044" w:rsidRPr="00337B9D">
        <w:rPr>
          <w:rFonts w:hint="eastAsia"/>
        </w:rPr>
        <w:t>，有哀莫大於心死之感。</w:t>
      </w:r>
    </w:p>
    <w:p w:rsidR="00286552" w:rsidRPr="00337B9D" w:rsidRDefault="00B43044" w:rsidP="00A300E9">
      <w:pPr>
        <w:tabs>
          <w:tab w:val="left" w:pos="2475"/>
        </w:tabs>
        <w:overflowPunct w:val="0"/>
        <w:spacing w:line="360" w:lineRule="auto"/>
        <w:ind w:firstLineChars="200" w:firstLine="480"/>
        <w:jc w:val="both"/>
      </w:pPr>
      <w:r w:rsidRPr="00337B9D">
        <w:rPr>
          <w:rFonts w:hint="eastAsia"/>
        </w:rPr>
        <w:t>最令人哀莫大於心死的小說人物，恐怕莫過於是〈鈴璫花〉中的主角阿助，一個好像經歷過什麼、好像懂些什麼的孩子，在成為知識份子後（畢業於大學工科），對於兒時記憶的高東茂老師（從文脈推知為熱血左翼使徒），看到了反共宣導文章，僅是想起了似乎與「這個人」有交集過的經驗，但卻連他的容貌也記不清楚。</w:t>
      </w:r>
    </w:p>
    <w:p w:rsidR="00023986" w:rsidRPr="00337B9D" w:rsidRDefault="002D56A6" w:rsidP="00A300E9">
      <w:pPr>
        <w:pStyle w:val="4"/>
        <w:numPr>
          <w:ilvl w:val="0"/>
          <w:numId w:val="5"/>
        </w:numPr>
        <w:overflowPunct w:val="0"/>
        <w:rPr>
          <w:rFonts w:ascii="Times New Roman" w:hAnsi="Times New Roman"/>
          <w:sz w:val="28"/>
          <w:szCs w:val="28"/>
        </w:rPr>
      </w:pPr>
      <w:r w:rsidRPr="00337B9D">
        <w:rPr>
          <w:rFonts w:ascii="Times New Roman" w:hAnsi="Times New Roman"/>
          <w:sz w:val="28"/>
          <w:szCs w:val="28"/>
        </w:rPr>
        <w:t>結</w:t>
      </w:r>
      <w:r w:rsidRPr="00337B9D">
        <w:rPr>
          <w:rFonts w:ascii="Times New Roman" w:hAnsi="Times New Roman" w:hint="eastAsia"/>
          <w:sz w:val="28"/>
          <w:szCs w:val="28"/>
        </w:rPr>
        <w:t>語</w:t>
      </w:r>
      <w:r w:rsidR="009D7449" w:rsidRPr="00337B9D">
        <w:rPr>
          <w:rFonts w:ascii="Times New Roman" w:hAnsi="Times New Roman" w:hint="eastAsia"/>
          <w:sz w:val="28"/>
          <w:szCs w:val="28"/>
        </w:rPr>
        <w:t>：</w:t>
      </w:r>
      <w:proofErr w:type="gramStart"/>
      <w:r w:rsidR="00CC7A62" w:rsidRPr="00337B9D">
        <w:rPr>
          <w:rFonts w:ascii="Times New Roman" w:hAnsi="Times New Roman" w:hint="eastAsia"/>
          <w:sz w:val="28"/>
          <w:szCs w:val="28"/>
        </w:rPr>
        <w:t>雙</w:t>
      </w:r>
      <w:r w:rsidR="00561281" w:rsidRPr="00337B9D">
        <w:rPr>
          <w:rFonts w:ascii="Times New Roman" w:hAnsi="Times New Roman" w:hint="eastAsia"/>
          <w:sz w:val="28"/>
          <w:szCs w:val="28"/>
        </w:rPr>
        <w:t>鄉</w:t>
      </w:r>
      <w:r w:rsidR="00CC7A62" w:rsidRPr="00337B9D">
        <w:rPr>
          <w:rFonts w:ascii="Times New Roman" w:hAnsi="Times New Roman" w:hint="eastAsia"/>
          <w:sz w:val="28"/>
          <w:szCs w:val="28"/>
        </w:rPr>
        <w:t>結構</w:t>
      </w:r>
      <w:proofErr w:type="gramEnd"/>
      <w:r w:rsidR="003955EB" w:rsidRPr="00337B9D">
        <w:rPr>
          <w:rFonts w:ascii="Times New Roman" w:hAnsi="Times New Roman" w:hint="eastAsia"/>
          <w:sz w:val="28"/>
          <w:szCs w:val="28"/>
        </w:rPr>
        <w:t>之</w:t>
      </w:r>
      <w:r w:rsidR="00C544BB" w:rsidRPr="00337B9D">
        <w:rPr>
          <w:rFonts w:ascii="Times New Roman" w:hAnsi="Times New Roman" w:hint="eastAsia"/>
          <w:sz w:val="28"/>
          <w:szCs w:val="28"/>
        </w:rPr>
        <w:t>確立</w:t>
      </w:r>
    </w:p>
    <w:p w:rsidR="00075564" w:rsidRPr="00337B9D" w:rsidRDefault="00075564" w:rsidP="00996BB7">
      <w:pPr>
        <w:tabs>
          <w:tab w:val="left" w:pos="2475"/>
        </w:tabs>
        <w:overflowPunct w:val="0"/>
        <w:spacing w:beforeLines="100" w:afterLines="100" w:line="360" w:lineRule="exact"/>
        <w:ind w:leftChars="300" w:left="720"/>
        <w:jc w:val="both"/>
      </w:pPr>
      <w:r w:rsidRPr="00493AC5">
        <w:rPr>
          <w:rFonts w:ascii="標楷體" w:eastAsia="標楷體" w:hAnsi="標楷體" w:hint="eastAsia"/>
        </w:rPr>
        <w:t>陳映真的早期小說在問題的探討上，不免於要陷入意識形態本身在運作時的「欺</w:t>
      </w:r>
      <w:proofErr w:type="gramStart"/>
      <w:r w:rsidRPr="00493AC5">
        <w:rPr>
          <w:rFonts w:ascii="標楷體" w:eastAsia="標楷體" w:hAnsi="標楷體" w:hint="eastAsia"/>
        </w:rPr>
        <w:t>罔</w:t>
      </w:r>
      <w:proofErr w:type="gramEnd"/>
      <w:r w:rsidRPr="00493AC5">
        <w:rPr>
          <w:rFonts w:ascii="標楷體" w:eastAsia="標楷體" w:hAnsi="標楷體" w:hint="eastAsia"/>
        </w:rPr>
        <w:t>的機制」（</w:t>
      </w:r>
      <w:r w:rsidRPr="00493AC5">
        <w:rPr>
          <w:rFonts w:ascii="標楷體" w:eastAsia="標楷體" w:hAnsi="標楷體"/>
        </w:rPr>
        <w:t>mechanism of ideological deception</w:t>
      </w:r>
      <w:r w:rsidRPr="00493AC5">
        <w:rPr>
          <w:rFonts w:ascii="標楷體" w:eastAsia="標楷體" w:hAnsi="標楷體" w:hint="eastAsia"/>
        </w:rPr>
        <w:t>），也即是因為概念的空虛的一般性及不確定性，使思考不只從具體情況游離出來，而且「</w:t>
      </w:r>
      <w:proofErr w:type="gramStart"/>
      <w:r w:rsidRPr="00493AC5">
        <w:rPr>
          <w:rFonts w:ascii="標楷體" w:eastAsia="標楷體" w:hAnsi="標楷體" w:hint="eastAsia"/>
        </w:rPr>
        <w:t>把述語</w:t>
      </w:r>
      <w:proofErr w:type="gramEnd"/>
      <w:r w:rsidRPr="00493AC5">
        <w:rPr>
          <w:rFonts w:ascii="標楷體" w:eastAsia="標楷體" w:hAnsi="標楷體" w:hint="eastAsia"/>
        </w:rPr>
        <w:t>變成主詞」。</w:t>
      </w:r>
      <w:r w:rsidRPr="00337B9D">
        <w:rPr>
          <w:rStyle w:val="a5"/>
        </w:rPr>
        <w:footnoteReference w:id="43"/>
      </w:r>
    </w:p>
    <w:p w:rsidR="002D2AD8" w:rsidRPr="00337B9D" w:rsidRDefault="00075564" w:rsidP="00A300E9">
      <w:pPr>
        <w:tabs>
          <w:tab w:val="left" w:pos="2475"/>
        </w:tabs>
        <w:overflowPunct w:val="0"/>
        <w:spacing w:line="360" w:lineRule="auto"/>
        <w:ind w:firstLineChars="200" w:firstLine="480"/>
        <w:jc w:val="both"/>
      </w:pPr>
      <w:r w:rsidRPr="00337B9D">
        <w:rPr>
          <w:rFonts w:hint="eastAsia"/>
        </w:rPr>
        <w:t>施淑所講的為陳映真早期小說，時常</w:t>
      </w:r>
      <w:r w:rsidR="003B72E9" w:rsidRPr="00337B9D">
        <w:rPr>
          <w:rFonts w:hint="eastAsia"/>
        </w:rPr>
        <w:t>在宗教等概念，進行文學性的轉換，認為陳映真：「把抽象的人道主義變成理想化的現實，把作為社會矛盾的折射的人物心理的</w:t>
      </w:r>
      <w:proofErr w:type="gramStart"/>
      <w:r w:rsidR="003B72E9" w:rsidRPr="00337B9D">
        <w:rPr>
          <w:rFonts w:hint="eastAsia"/>
        </w:rPr>
        <w:t>矛盾戴</w:t>
      </w:r>
      <w:proofErr w:type="gramEnd"/>
      <w:r w:rsidR="003B72E9" w:rsidRPr="00337B9D">
        <w:rPr>
          <w:rFonts w:hint="eastAsia"/>
        </w:rPr>
        <w:t>上了鄉愁的、贖罪的荊棘冠，從而偏離了他那充滿大名詞的小說世界所暗示的強烈的社會批判的意圖，進而走上意識形態之所以為意識形態的『阻止人對現實的真正理解』的不歸路」</w:t>
      </w:r>
      <w:r w:rsidR="003B72E9" w:rsidRPr="00337B9D">
        <w:rPr>
          <w:rStyle w:val="a5"/>
        </w:rPr>
        <w:footnoteReference w:id="44"/>
      </w:r>
      <w:r w:rsidRPr="00337B9D">
        <w:rPr>
          <w:rFonts w:hint="eastAsia"/>
        </w:rPr>
        <w:t>。</w:t>
      </w:r>
      <w:r w:rsidR="003B72E9" w:rsidRPr="00337B9D">
        <w:rPr>
          <w:rFonts w:hint="eastAsia"/>
        </w:rPr>
        <w:t>脫離</w:t>
      </w:r>
      <w:r w:rsidR="00FA20B9" w:rsidRPr="00337B9D">
        <w:rPr>
          <w:rFonts w:hint="eastAsia"/>
        </w:rPr>
        <w:t>必須</w:t>
      </w:r>
      <w:r w:rsidR="003B72E9" w:rsidRPr="00337B9D">
        <w:rPr>
          <w:rFonts w:hint="eastAsia"/>
        </w:rPr>
        <w:t>隱匿意識形態的早期風格之後，</w:t>
      </w:r>
      <w:r w:rsidR="00B43044" w:rsidRPr="00337B9D">
        <w:rPr>
          <w:rFonts w:hint="eastAsia"/>
        </w:rPr>
        <w:t>面對新世代的冷感與</w:t>
      </w:r>
      <w:r w:rsidR="00FB5044" w:rsidRPr="00337B9D">
        <w:rPr>
          <w:rFonts w:hint="eastAsia"/>
        </w:rPr>
        <w:t>臺</w:t>
      </w:r>
      <w:r w:rsidR="00B43044" w:rsidRPr="00337B9D">
        <w:rPr>
          <w:rFonts w:hint="eastAsia"/>
        </w:rPr>
        <w:t>灣意識的興起，陳映真轉而求取國家立場疆域的界定，企圖尋找「解決之道」。</w:t>
      </w:r>
      <w:r w:rsidR="006E2E48" w:rsidRPr="00337B9D">
        <w:rPr>
          <w:rFonts w:hint="eastAsia"/>
        </w:rPr>
        <w:t>從早期現代主義小說中左翼的模糊面貌，表現出人</w:t>
      </w:r>
      <w:r w:rsidR="006E2E48" w:rsidRPr="00337B9D">
        <w:rPr>
          <w:rFonts w:hint="eastAsia"/>
        </w:rPr>
        <w:lastRenderedPageBreak/>
        <w:t>道之關懷，到「文學季刊」時期開始揚棄現代主義</w:t>
      </w:r>
      <w:r w:rsidR="00C53C1B" w:rsidRPr="00337B9D">
        <w:rPr>
          <w:rFonts w:hint="eastAsia"/>
        </w:rPr>
        <w:t>，轉向現</w:t>
      </w:r>
      <w:r w:rsidR="006E2E48" w:rsidRPr="00337B9D">
        <w:rPr>
          <w:rFonts w:hint="eastAsia"/>
        </w:rPr>
        <w:t>實主義之小說書創作</w:t>
      </w:r>
      <w:r w:rsidR="00D34BB6" w:rsidRPr="00337B9D">
        <w:rPr>
          <w:rFonts w:hint="eastAsia"/>
        </w:rPr>
        <w:t>，此後的書寫風格漸趨批判</w:t>
      </w:r>
      <w:r w:rsidR="00233075" w:rsidRPr="00337B9D">
        <w:rPr>
          <w:rFonts w:hint="eastAsia"/>
        </w:rPr>
        <w:t>。</w:t>
      </w:r>
      <w:r w:rsidR="00D34BB6" w:rsidRPr="00337B9D">
        <w:rPr>
          <w:rFonts w:hint="eastAsia"/>
        </w:rPr>
        <w:t>另一方面，</w:t>
      </w:r>
      <w:r w:rsidR="00D34BB6" w:rsidRPr="00337B9D">
        <w:t>《</w:t>
      </w:r>
      <w:r w:rsidR="00D34BB6" w:rsidRPr="00337B9D">
        <w:rPr>
          <w:rFonts w:hint="eastAsia"/>
        </w:rPr>
        <w:t>忠孝公園</w:t>
      </w:r>
      <w:r w:rsidR="00D34BB6" w:rsidRPr="00337B9D">
        <w:t>》</w:t>
      </w:r>
      <w:r w:rsidR="00D34BB6" w:rsidRPr="00337B9D">
        <w:rPr>
          <w:rFonts w:hint="eastAsia"/>
        </w:rPr>
        <w:t>時期的小說，陳映真毫不保留地展露出自身強烈的中國認同</w:t>
      </w:r>
      <w:r w:rsidR="00A72120" w:rsidRPr="00337B9D">
        <w:rPr>
          <w:rFonts w:hint="eastAsia"/>
        </w:rPr>
        <w:t>，陳明成</w:t>
      </w:r>
      <w:proofErr w:type="gramStart"/>
      <w:r w:rsidR="00A72120" w:rsidRPr="00337B9D">
        <w:rPr>
          <w:rFonts w:hint="eastAsia"/>
        </w:rPr>
        <w:t>《</w:t>
      </w:r>
      <w:proofErr w:type="gramEnd"/>
      <w:r w:rsidR="00A72120" w:rsidRPr="00337B9D">
        <w:rPr>
          <w:rFonts w:hint="eastAsia"/>
        </w:rPr>
        <w:t>陳映真現象：關於陳映真的家族書寫及其國族認同</w:t>
      </w:r>
      <w:proofErr w:type="gramStart"/>
      <w:r w:rsidR="00A72120" w:rsidRPr="00337B9D">
        <w:rPr>
          <w:rFonts w:hint="eastAsia"/>
        </w:rPr>
        <w:t>》〈</w:t>
      </w:r>
      <w:proofErr w:type="gramEnd"/>
      <w:r w:rsidR="00A72120" w:rsidRPr="00337B9D">
        <w:rPr>
          <w:rFonts w:hint="eastAsia"/>
        </w:rPr>
        <w:t>結論：</w:t>
      </w:r>
      <w:r w:rsidR="00EC1FC9" w:rsidRPr="00337B9D">
        <w:rPr>
          <w:rFonts w:hint="eastAsia"/>
        </w:rPr>
        <w:t>臺</w:t>
      </w:r>
      <w:r w:rsidR="00A72120" w:rsidRPr="00337B9D">
        <w:rPr>
          <w:rFonts w:hint="eastAsia"/>
        </w:rPr>
        <w:t>灣的預言</w:t>
      </w:r>
      <w:proofErr w:type="gramStart"/>
      <w:r w:rsidR="00A72120" w:rsidRPr="00337B9D">
        <w:rPr>
          <w:rFonts w:hint="eastAsia"/>
        </w:rPr>
        <w:t>〉</w:t>
      </w:r>
      <w:proofErr w:type="gramEnd"/>
      <w:r w:rsidR="00A72120" w:rsidRPr="00337B9D">
        <w:rPr>
          <w:rFonts w:hint="eastAsia"/>
        </w:rPr>
        <w:t>提及：「紅色的「民族主義」漸漸地成為陳映真唯一的視野與道德標準，所以當他解讀臺灣「本土」議題時，雖以</w:t>
      </w:r>
      <w:r w:rsidR="00EC1FC9" w:rsidRPr="00337B9D">
        <w:rPr>
          <w:rFonts w:hint="eastAsia"/>
        </w:rPr>
        <w:t>臺</w:t>
      </w:r>
      <w:r w:rsidR="00A72120" w:rsidRPr="00337B9D">
        <w:rPr>
          <w:rFonts w:hint="eastAsia"/>
        </w:rPr>
        <w:t>灣為起點，中國卻是</w:t>
      </w:r>
      <w:proofErr w:type="gramStart"/>
      <w:r w:rsidR="00A72120" w:rsidRPr="00337B9D">
        <w:rPr>
          <w:rFonts w:hint="eastAsia"/>
        </w:rPr>
        <w:t>不</w:t>
      </w:r>
      <w:proofErr w:type="gramEnd"/>
      <w:r w:rsidR="00A72120" w:rsidRPr="00337B9D">
        <w:rPr>
          <w:rFonts w:hint="eastAsia"/>
        </w:rPr>
        <w:t>證自明的前提，也是</w:t>
      </w:r>
      <w:proofErr w:type="gramStart"/>
      <w:r w:rsidR="00A72120" w:rsidRPr="00337B9D">
        <w:rPr>
          <w:rFonts w:hint="eastAsia"/>
        </w:rPr>
        <w:t>觀照</w:t>
      </w:r>
      <w:proofErr w:type="gramEnd"/>
      <w:r w:rsidR="00A72120" w:rsidRPr="00337B9D">
        <w:rPr>
          <w:rFonts w:hint="eastAsia"/>
        </w:rPr>
        <w:t>的座標，所有的結論最終都必需透過「現實的中國」來定位</w:t>
      </w:r>
      <w:r w:rsidR="007063CD" w:rsidRPr="00337B9D">
        <w:rPr>
          <w:rFonts w:hint="eastAsia"/>
        </w:rPr>
        <w:t>…</w:t>
      </w:r>
      <w:proofErr w:type="gramStart"/>
      <w:r w:rsidR="007063CD" w:rsidRPr="00337B9D">
        <w:rPr>
          <w:rFonts w:hint="eastAsia"/>
        </w:rPr>
        <w:t>…</w:t>
      </w:r>
      <w:proofErr w:type="gramEnd"/>
      <w:r w:rsidR="00A72120" w:rsidRPr="00337B9D">
        <w:rPr>
          <w:rFonts w:hint="eastAsia"/>
        </w:rPr>
        <w:t>。</w:t>
      </w:r>
      <w:r w:rsidR="007063CD" w:rsidRPr="00337B9D">
        <w:rPr>
          <w:rFonts w:hint="eastAsia"/>
        </w:rPr>
        <w:t>」</w:t>
      </w:r>
      <w:r w:rsidR="00A72120" w:rsidRPr="00337B9D">
        <w:rPr>
          <w:rStyle w:val="a5"/>
        </w:rPr>
        <w:footnoteReference w:id="45"/>
      </w:r>
      <w:r w:rsidR="00A72120" w:rsidRPr="00337B9D">
        <w:rPr>
          <w:rFonts w:hint="eastAsia"/>
        </w:rPr>
        <w:t>與此同時，戰後</w:t>
      </w:r>
      <w:r w:rsidR="00EC1FC9" w:rsidRPr="00337B9D">
        <w:rPr>
          <w:rFonts w:hint="eastAsia"/>
        </w:rPr>
        <w:t>臺</w:t>
      </w:r>
      <w:r w:rsidR="00A72120" w:rsidRPr="00337B9D">
        <w:rPr>
          <w:rFonts w:hint="eastAsia"/>
        </w:rPr>
        <w:t>灣的白色恐怖之歷史記憶，同為陳映真</w:t>
      </w:r>
      <w:proofErr w:type="gramStart"/>
      <w:r w:rsidR="00A72120" w:rsidRPr="00337B9D">
        <w:rPr>
          <w:rFonts w:hint="eastAsia"/>
        </w:rPr>
        <w:t>觀照</w:t>
      </w:r>
      <w:proofErr w:type="gramEnd"/>
      <w:r w:rsidR="00A72120" w:rsidRPr="00337B9D">
        <w:rPr>
          <w:rFonts w:hint="eastAsia"/>
        </w:rPr>
        <w:t>的參照點之一，亦即陳映真的中國認同來自於</w:t>
      </w:r>
      <w:r w:rsidR="00690781" w:rsidRPr="00337B9D">
        <w:rPr>
          <w:rFonts w:hint="eastAsia"/>
        </w:rPr>
        <w:t>戰後臺灣，進而成為「臺灣的憂鬱</w:t>
      </w:r>
      <w:r w:rsidR="007063CD" w:rsidRPr="00337B9D">
        <w:rPr>
          <w:rFonts w:hint="eastAsia"/>
        </w:rPr>
        <w:t>」</w:t>
      </w:r>
      <w:r w:rsidR="00EC1FC9" w:rsidRPr="00337B9D">
        <w:rPr>
          <w:rStyle w:val="a5"/>
        </w:rPr>
        <w:footnoteReference w:id="46"/>
      </w:r>
      <w:r w:rsidR="00EC1FC9" w:rsidRPr="00337B9D">
        <w:rPr>
          <w:rFonts w:hint="eastAsia"/>
        </w:rPr>
        <w:t>在陳映真的筆下，戰後臺灣仍是其思想與書寫之主體</w:t>
      </w:r>
      <w:r w:rsidR="00D34BB6" w:rsidRPr="00337B9D">
        <w:rPr>
          <w:rFonts w:hint="eastAsia"/>
        </w:rPr>
        <w:t>。</w:t>
      </w:r>
    </w:p>
    <w:p w:rsidR="00B43044" w:rsidRPr="00337B9D" w:rsidRDefault="00B43044" w:rsidP="00A300E9">
      <w:pPr>
        <w:tabs>
          <w:tab w:val="left" w:pos="2475"/>
        </w:tabs>
        <w:overflowPunct w:val="0"/>
        <w:spacing w:line="360" w:lineRule="auto"/>
        <w:ind w:firstLineChars="200" w:firstLine="480"/>
        <w:jc w:val="both"/>
      </w:pPr>
      <w:r w:rsidRPr="00337B9D">
        <w:rPr>
          <w:rFonts w:hint="eastAsia"/>
        </w:rPr>
        <w:t>陳映真於</w:t>
      </w:r>
      <w:r w:rsidRPr="00337B9D">
        <w:t>《</w:t>
      </w:r>
      <w:r w:rsidRPr="00337B9D">
        <w:rPr>
          <w:rFonts w:hint="eastAsia"/>
        </w:rPr>
        <w:t>忠孝公園</w:t>
      </w:r>
      <w:r w:rsidRPr="00337B9D">
        <w:t>》</w:t>
      </w:r>
      <w:r w:rsidRPr="00337B9D">
        <w:rPr>
          <w:rFonts w:hint="eastAsia"/>
        </w:rPr>
        <w:t>時期，確立</w:t>
      </w:r>
      <w:r w:rsidR="00FB5044" w:rsidRPr="00337B9D">
        <w:rPr>
          <w:rFonts w:hint="eastAsia"/>
        </w:rPr>
        <w:t>臺</w:t>
      </w:r>
      <w:r w:rsidRPr="00337B9D">
        <w:rPr>
          <w:rFonts w:hint="eastAsia"/>
        </w:rPr>
        <w:t>灣人</w:t>
      </w:r>
      <w:proofErr w:type="gramStart"/>
      <w:r w:rsidRPr="00337B9D">
        <w:rPr>
          <w:rFonts w:hint="eastAsia"/>
        </w:rPr>
        <w:t>的雙鄉版圖</w:t>
      </w:r>
      <w:proofErr w:type="gramEnd"/>
      <w:r w:rsidRPr="00337B9D">
        <w:rPr>
          <w:rFonts w:hint="eastAsia"/>
        </w:rPr>
        <w:t>。〈歸鄉〉</w:t>
      </w:r>
      <w:proofErr w:type="gramStart"/>
      <w:r w:rsidRPr="00337B9D">
        <w:rPr>
          <w:rFonts w:hint="eastAsia"/>
        </w:rPr>
        <w:t>呈現雙鄉結構</w:t>
      </w:r>
      <w:proofErr w:type="gramEnd"/>
      <w:r w:rsidRPr="00337B9D">
        <w:rPr>
          <w:rFonts w:hint="eastAsia"/>
        </w:rPr>
        <w:t>，</w:t>
      </w:r>
      <w:proofErr w:type="gramStart"/>
      <w:r w:rsidRPr="00337B9D">
        <w:rPr>
          <w:rFonts w:hint="eastAsia"/>
        </w:rPr>
        <w:t>雙鄉以</w:t>
      </w:r>
      <w:proofErr w:type="gramEnd"/>
      <w:r w:rsidRPr="00337B9D">
        <w:rPr>
          <w:rFonts w:hint="eastAsia"/>
        </w:rPr>
        <w:t>中國為主、</w:t>
      </w:r>
      <w:r w:rsidR="00FB5044" w:rsidRPr="00337B9D">
        <w:rPr>
          <w:rFonts w:hint="eastAsia"/>
        </w:rPr>
        <w:t>臺</w:t>
      </w:r>
      <w:r w:rsidRPr="00337B9D">
        <w:rPr>
          <w:rFonts w:hint="eastAsia"/>
        </w:rPr>
        <w:t>灣為輔，小說中顯示是</w:t>
      </w:r>
      <w:r w:rsidR="00FB5044" w:rsidRPr="00337B9D">
        <w:rPr>
          <w:rFonts w:hint="eastAsia"/>
        </w:rPr>
        <w:t>臺</w:t>
      </w:r>
      <w:r w:rsidRPr="00337B9D">
        <w:rPr>
          <w:rFonts w:hint="eastAsia"/>
        </w:rPr>
        <w:t>灣人該是被改造的一方；</w:t>
      </w:r>
      <w:r w:rsidR="00FB5044" w:rsidRPr="00337B9D">
        <w:rPr>
          <w:rFonts w:hint="eastAsia"/>
        </w:rPr>
        <w:t>臺</w:t>
      </w:r>
      <w:r w:rsidRPr="00337B9D">
        <w:rPr>
          <w:rFonts w:hint="eastAsia"/>
        </w:rPr>
        <w:t>灣有無法接受楊斌的</w:t>
      </w:r>
      <w:r w:rsidR="00FB5044" w:rsidRPr="00337B9D">
        <w:rPr>
          <w:rFonts w:hint="eastAsia"/>
        </w:rPr>
        <w:t>臺</w:t>
      </w:r>
      <w:r w:rsidRPr="00337B9D">
        <w:rPr>
          <w:rFonts w:hint="eastAsia"/>
        </w:rPr>
        <w:t>灣親人，還有即使是善待楊斌的鄰居們，還是不把他當作</w:t>
      </w:r>
      <w:r w:rsidR="00FB5044" w:rsidRPr="00337B9D">
        <w:rPr>
          <w:rFonts w:hint="eastAsia"/>
        </w:rPr>
        <w:t>臺</w:t>
      </w:r>
      <w:r w:rsidRPr="00337B9D">
        <w:rPr>
          <w:rFonts w:hint="eastAsia"/>
        </w:rPr>
        <w:t>灣人，而將他定位為外省人看待，唯一為楊斌著想的人林啟賢，也因為力量單薄，起不了太大的作用，而中國大陸的親人卻以溫情召喚楊斌回「家」。在</w:t>
      </w:r>
      <w:r w:rsidR="00FB5044" w:rsidRPr="00337B9D">
        <w:rPr>
          <w:rFonts w:hint="eastAsia"/>
        </w:rPr>
        <w:t>臺</w:t>
      </w:r>
      <w:r w:rsidRPr="00337B9D">
        <w:rPr>
          <w:rFonts w:hint="eastAsia"/>
        </w:rPr>
        <w:t>灣意識崛起後，民進黨和國民黨、乃至於全</w:t>
      </w:r>
      <w:r w:rsidR="00FB5044" w:rsidRPr="00337B9D">
        <w:rPr>
          <w:rFonts w:hint="eastAsia"/>
        </w:rPr>
        <w:t>臺</w:t>
      </w:r>
      <w:r w:rsidRPr="00337B9D">
        <w:rPr>
          <w:rFonts w:hint="eastAsia"/>
        </w:rPr>
        <w:t>灣人形成了共犯結構，皆成了陳映真小說批判的對象，他</w:t>
      </w:r>
      <w:r w:rsidR="000418F0" w:rsidRPr="00337B9D">
        <w:rPr>
          <w:rFonts w:hint="eastAsia"/>
        </w:rPr>
        <w:t>認為：</w:t>
      </w:r>
      <w:r w:rsidR="00FB5044" w:rsidRPr="00337B9D">
        <w:rPr>
          <w:rFonts w:hint="eastAsia"/>
        </w:rPr>
        <w:t>臺</w:t>
      </w:r>
      <w:r w:rsidR="000418F0" w:rsidRPr="00337B9D">
        <w:rPr>
          <w:rFonts w:hint="eastAsia"/>
        </w:rPr>
        <w:t>灣人</w:t>
      </w:r>
      <w:proofErr w:type="gramStart"/>
      <w:r w:rsidR="000418F0" w:rsidRPr="00337B9D">
        <w:rPr>
          <w:rFonts w:hint="eastAsia"/>
        </w:rPr>
        <w:t>有雙鄉</w:t>
      </w:r>
      <w:proofErr w:type="gramEnd"/>
      <w:r w:rsidR="000418F0" w:rsidRPr="00337B9D">
        <w:rPr>
          <w:rFonts w:hint="eastAsia"/>
        </w:rPr>
        <w:t>，</w:t>
      </w:r>
      <w:r w:rsidR="00CC7A62" w:rsidRPr="00337B9D">
        <w:rPr>
          <w:rFonts w:hint="eastAsia"/>
        </w:rPr>
        <w:t>兩個故鄉</w:t>
      </w:r>
      <w:r w:rsidR="000418F0" w:rsidRPr="00337B9D">
        <w:rPr>
          <w:rFonts w:hint="eastAsia"/>
        </w:rPr>
        <w:t>的成立才是</w:t>
      </w:r>
      <w:r w:rsidR="00FB5044" w:rsidRPr="00337B9D">
        <w:rPr>
          <w:rFonts w:hint="eastAsia"/>
        </w:rPr>
        <w:t>臺</w:t>
      </w:r>
      <w:r w:rsidR="000418F0" w:rsidRPr="00337B9D">
        <w:rPr>
          <w:rFonts w:hint="eastAsia"/>
        </w:rPr>
        <w:t>灣人的歸屬</w:t>
      </w:r>
      <w:proofErr w:type="gramStart"/>
      <w:r w:rsidR="00561281" w:rsidRPr="00A300E9">
        <w:rPr>
          <w:rFonts w:eastAsia="DFKai-SB" w:hint="eastAsia"/>
          <w:w w:val="200"/>
        </w:rPr>
        <w:t>─</w:t>
      </w:r>
      <w:r w:rsidR="00CC7A62" w:rsidRPr="00337B9D">
        <w:rPr>
          <w:rFonts w:hint="eastAsia"/>
        </w:rPr>
        <w:t>雙鄉</w:t>
      </w:r>
      <w:proofErr w:type="gramEnd"/>
      <w:r w:rsidR="00CC7A62" w:rsidRPr="00337B9D">
        <w:rPr>
          <w:rFonts w:hint="eastAsia"/>
        </w:rPr>
        <w:t>結構</w:t>
      </w:r>
      <w:r w:rsidR="00561281" w:rsidRPr="00337B9D">
        <w:rPr>
          <w:rFonts w:hint="eastAsia"/>
        </w:rPr>
        <w:t>論</w:t>
      </w:r>
      <w:r w:rsidR="00C544BB" w:rsidRPr="00337B9D">
        <w:rPr>
          <w:rFonts w:hint="eastAsia"/>
        </w:rPr>
        <w:t>就此形成</w:t>
      </w:r>
      <w:r w:rsidRPr="00337B9D">
        <w:rPr>
          <w:rFonts w:hint="eastAsia"/>
        </w:rPr>
        <w:t>：</w:t>
      </w:r>
    </w:p>
    <w:p w:rsidR="00B43044" w:rsidRPr="00337B9D" w:rsidRDefault="00B43044" w:rsidP="00996BB7">
      <w:pPr>
        <w:tabs>
          <w:tab w:val="left" w:pos="2475"/>
        </w:tabs>
        <w:overflowPunct w:val="0"/>
        <w:spacing w:beforeLines="100" w:afterLines="100" w:line="360" w:lineRule="exact"/>
        <w:ind w:leftChars="300" w:left="720"/>
        <w:jc w:val="both"/>
      </w:pPr>
      <w:r w:rsidRPr="00493AC5">
        <w:rPr>
          <w:rFonts w:ascii="標楷體" w:eastAsia="標楷體" w:hAnsi="標楷體" w:hint="eastAsia"/>
        </w:rPr>
        <w:t>從政治上論，他認為大陸與臺灣的分裂，在</w:t>
      </w:r>
      <w:proofErr w:type="gramStart"/>
      <w:r w:rsidRPr="00493AC5">
        <w:rPr>
          <w:rFonts w:ascii="標楷體" w:eastAsia="標楷體" w:hAnsi="標楷體" w:hint="eastAsia"/>
        </w:rPr>
        <w:t>日帝下是</w:t>
      </w:r>
      <w:proofErr w:type="gramEnd"/>
      <w:r w:rsidRPr="00493AC5">
        <w:rPr>
          <w:rFonts w:ascii="標楷體" w:eastAsia="標楷體" w:hAnsi="標楷體" w:hint="eastAsia"/>
        </w:rPr>
        <w:t>帝國主義的侵奪，在韓戰後是美國帝國主義干涉的結果。臺灣的左翼應該以克服帝國主義干預下的民族分斷，實現民族自主下和平的統一為首要的觀念。</w:t>
      </w:r>
      <w:r w:rsidRPr="00337B9D">
        <w:rPr>
          <w:rStyle w:val="a5"/>
        </w:rPr>
        <w:footnoteReference w:id="47"/>
      </w:r>
    </w:p>
    <w:p w:rsidR="00B43044" w:rsidRPr="00337B9D" w:rsidRDefault="00B43044" w:rsidP="00A300E9">
      <w:pPr>
        <w:tabs>
          <w:tab w:val="left" w:pos="2475"/>
        </w:tabs>
        <w:overflowPunct w:val="0"/>
        <w:spacing w:line="360" w:lineRule="auto"/>
        <w:jc w:val="both"/>
      </w:pPr>
      <w:r w:rsidRPr="00337B9D">
        <w:rPr>
          <w:rFonts w:hint="eastAsia"/>
        </w:rPr>
        <w:t xml:space="preserve">    </w:t>
      </w:r>
      <w:r w:rsidRPr="00337B9D">
        <w:rPr>
          <w:rFonts w:hint="eastAsia"/>
        </w:rPr>
        <w:t>陳映真在《忠孝公園》時期中指責「</w:t>
      </w:r>
      <w:r w:rsidR="00FB5044" w:rsidRPr="00337B9D">
        <w:rPr>
          <w:rFonts w:hint="eastAsia"/>
        </w:rPr>
        <w:t>臺</w:t>
      </w:r>
      <w:r w:rsidRPr="00337B9D">
        <w:rPr>
          <w:rFonts w:hint="eastAsia"/>
        </w:rPr>
        <w:t>灣</w:t>
      </w:r>
      <w:proofErr w:type="gramStart"/>
      <w:r w:rsidRPr="00337B9D">
        <w:rPr>
          <w:rFonts w:hint="eastAsia"/>
        </w:rPr>
        <w:t>兩大黨相爭</w:t>
      </w:r>
      <w:proofErr w:type="gramEnd"/>
      <w:r w:rsidRPr="00337B9D">
        <w:rPr>
          <w:rFonts w:hint="eastAsia"/>
        </w:rPr>
        <w:t>」</w:t>
      </w:r>
      <w:r w:rsidR="003F70B4" w:rsidRPr="00337B9D">
        <w:rPr>
          <w:rFonts w:hint="eastAsia"/>
        </w:rPr>
        <w:t>的社會景象</w:t>
      </w:r>
      <w:r w:rsidRPr="00337B9D">
        <w:rPr>
          <w:rFonts w:hint="eastAsia"/>
        </w:rPr>
        <w:t>，害死了人，如：〈夜霧〉李清皓認為自己即將被</w:t>
      </w:r>
      <w:r w:rsidR="00FB5044" w:rsidRPr="00337B9D">
        <w:rPr>
          <w:rFonts w:hint="eastAsia"/>
        </w:rPr>
        <w:t>臺</w:t>
      </w:r>
      <w:r w:rsidRPr="00337B9D">
        <w:rPr>
          <w:rFonts w:hint="eastAsia"/>
        </w:rPr>
        <w:t>灣新政府（民進黨政權）所迫害，而得了精神病，到最後則因過度焦慮選擇自殺。〈忠孝公園〉馬正濤亦因大選結果</w:t>
      </w:r>
      <w:r w:rsidRPr="00337B9D">
        <w:rPr>
          <w:rFonts w:hint="eastAsia"/>
        </w:rPr>
        <w:lastRenderedPageBreak/>
        <w:t>已定，感覺到自己的前半生都成了白紙，最後以曾在東北使用的手銬</w:t>
      </w:r>
      <w:proofErr w:type="gramStart"/>
      <w:r w:rsidR="00FA20B9" w:rsidRPr="00337B9D">
        <w:rPr>
          <w:rFonts w:hint="eastAsia"/>
        </w:rPr>
        <w:t>銬</w:t>
      </w:r>
      <w:proofErr w:type="gramEnd"/>
      <w:r w:rsidR="00FA20B9" w:rsidRPr="00337B9D">
        <w:rPr>
          <w:rFonts w:hint="eastAsia"/>
        </w:rPr>
        <w:t>住自己，整個頭部包裹在塑膠袋之中而死去，約莫一個月後人們</w:t>
      </w:r>
      <w:proofErr w:type="gramStart"/>
      <w:r w:rsidR="00FA20B9" w:rsidRPr="00337B9D">
        <w:rPr>
          <w:rFonts w:hint="eastAsia"/>
        </w:rPr>
        <w:t>才循</w:t>
      </w:r>
      <w:r w:rsidRPr="00337B9D">
        <w:rPr>
          <w:rFonts w:hint="eastAsia"/>
        </w:rPr>
        <w:t>屍臭</w:t>
      </w:r>
      <w:proofErr w:type="gramEnd"/>
      <w:r w:rsidRPr="00337B9D">
        <w:rPr>
          <w:rFonts w:hint="eastAsia"/>
        </w:rPr>
        <w:t>找到他。李清皓和馬正濤都曾為國民黨之爪牙，為此殘害過不少人，但這些人並不是受到正當的法律制裁，而在民進黨當政後，產生巨大的危機感，選擇走上自絕之路。小說氛圍充斥憤懣，美好的部份僅是少之又少的一點點</w:t>
      </w:r>
      <w:proofErr w:type="gramStart"/>
      <w:r w:rsidRPr="00337B9D">
        <w:rPr>
          <w:rFonts w:hint="eastAsia"/>
        </w:rPr>
        <w:t>（</w:t>
      </w:r>
      <w:proofErr w:type="gramEnd"/>
      <w:r w:rsidRPr="00337B9D">
        <w:rPr>
          <w:rFonts w:hint="eastAsia"/>
        </w:rPr>
        <w:t>如：〈夜霧〉的邱月桃和〈歸鄉〉的林啟賢</w:t>
      </w:r>
      <w:proofErr w:type="gramStart"/>
      <w:r w:rsidRPr="00337B9D">
        <w:rPr>
          <w:rFonts w:hint="eastAsia"/>
        </w:rPr>
        <w:t>）</w:t>
      </w:r>
      <w:proofErr w:type="gramEnd"/>
      <w:r w:rsidRPr="00337B9D">
        <w:rPr>
          <w:rFonts w:hint="eastAsia"/>
        </w:rPr>
        <w:t>小說中的美好人物，</w:t>
      </w:r>
      <w:r w:rsidR="00FA20B9" w:rsidRPr="00337B9D">
        <w:rPr>
          <w:rFonts w:hint="eastAsia"/>
        </w:rPr>
        <w:t>稀少而</w:t>
      </w:r>
      <w:r w:rsidR="008D25C5" w:rsidRPr="00337B9D">
        <w:rPr>
          <w:rFonts w:hint="eastAsia"/>
        </w:rPr>
        <w:t>無力</w:t>
      </w:r>
      <w:r w:rsidRPr="00337B9D">
        <w:rPr>
          <w:rFonts w:hint="eastAsia"/>
        </w:rPr>
        <w:t>去更動抑或影響</w:t>
      </w:r>
      <w:r w:rsidR="00FB5044" w:rsidRPr="00337B9D">
        <w:rPr>
          <w:rFonts w:hint="eastAsia"/>
        </w:rPr>
        <w:t>臺</w:t>
      </w:r>
      <w:r w:rsidRPr="00337B9D">
        <w:rPr>
          <w:rFonts w:hint="eastAsia"/>
        </w:rPr>
        <w:t>灣的大環境。</w:t>
      </w:r>
      <w:r w:rsidR="00FA20B9" w:rsidRPr="00337B9D">
        <w:rPr>
          <w:rFonts w:hint="eastAsia"/>
        </w:rPr>
        <w:t>陳映真的政治立場，藉由文學書寫宣揚對於</w:t>
      </w:r>
      <w:r w:rsidR="00286552" w:rsidRPr="00337B9D">
        <w:rPr>
          <w:rFonts w:hint="eastAsia"/>
        </w:rPr>
        <w:t>理念的認知與表述：</w:t>
      </w:r>
    </w:p>
    <w:p w:rsidR="00B43044" w:rsidRPr="00337B9D" w:rsidRDefault="00B43044" w:rsidP="00996BB7">
      <w:pPr>
        <w:tabs>
          <w:tab w:val="left" w:pos="2475"/>
        </w:tabs>
        <w:overflowPunct w:val="0"/>
        <w:spacing w:beforeLines="100" w:afterLines="100" w:line="360" w:lineRule="exact"/>
        <w:ind w:leftChars="300" w:left="720"/>
        <w:jc w:val="both"/>
      </w:pPr>
      <w:r w:rsidRPr="00493AC5">
        <w:rPr>
          <w:rFonts w:ascii="標楷體" w:eastAsia="標楷體" w:hAnsi="標楷體" w:hint="eastAsia"/>
        </w:rPr>
        <w:t>資本主義盛行的世界裡，投資於虛浮金融市場和食物生產的比例是六十比一，這是非常不健康的畸形經濟。隨著各種投機工具的發達，資本主義下的人類生存環境遭受許多破壞和剝削，這時左翼思想便宣示了人民的義憤與反動。資本主義內在的矛盾一日無法解決，形形色色的社會主義運動也不會停息。</w:t>
      </w:r>
      <w:r w:rsidRPr="00337B9D">
        <w:rPr>
          <w:rStyle w:val="a5"/>
        </w:rPr>
        <w:footnoteReference w:id="48"/>
      </w:r>
    </w:p>
    <w:p w:rsidR="00B43044" w:rsidRPr="00337B9D" w:rsidRDefault="00B43044" w:rsidP="00A300E9">
      <w:pPr>
        <w:overflowPunct w:val="0"/>
        <w:spacing w:line="360" w:lineRule="auto"/>
        <w:ind w:firstLine="482"/>
        <w:jc w:val="both"/>
      </w:pPr>
      <w:r w:rsidRPr="00337B9D">
        <w:rPr>
          <w:rFonts w:hint="eastAsia"/>
        </w:rPr>
        <w:t>引文為陳映真在二○○○年一場〈後革命作家的徬徨</w:t>
      </w:r>
      <w:r w:rsidR="007063CD" w:rsidRPr="00A300E9">
        <w:rPr>
          <w:rFonts w:hint="eastAsia"/>
          <w:w w:val="200"/>
        </w:rPr>
        <w:t>─</w:t>
      </w:r>
      <w:r w:rsidRPr="00337B9D">
        <w:rPr>
          <w:rFonts w:hint="eastAsia"/>
        </w:rPr>
        <w:t>陳映真座談會〉的開場白，言談之中表明對於資本主義的厭惡與社會主義的嚮往。呂正惠緊接在後的發言，將陳映真定位為「後革命作家」，其內涵指涉作家的生不逢時，並被社會和文壇排擠到邊緣，但仍為自己的革命理想創作</w:t>
      </w:r>
      <w:proofErr w:type="gramStart"/>
      <w:r w:rsidRPr="00337B9D">
        <w:rPr>
          <w:rFonts w:hint="eastAsia"/>
        </w:rPr>
        <w:t>不</w:t>
      </w:r>
      <w:proofErr w:type="gramEnd"/>
      <w:r w:rsidRPr="00337B9D">
        <w:rPr>
          <w:rFonts w:hint="eastAsia"/>
        </w:rPr>
        <w:t>輟，作為一位後革命作家，無法寫與理想無關的文學</w:t>
      </w:r>
      <w:r w:rsidR="00B64F50" w:rsidRPr="00337B9D">
        <w:rPr>
          <w:rFonts w:hint="eastAsia"/>
        </w:rPr>
        <w:t>，同時意味</w:t>
      </w:r>
      <w:r w:rsidR="00286552" w:rsidRPr="00337B9D">
        <w:rPr>
          <w:rFonts w:hint="eastAsia"/>
        </w:rPr>
        <w:t>陳映真的文學思想與書寫，提出的解決方案並不具有效性</w:t>
      </w:r>
      <w:r w:rsidRPr="00337B9D">
        <w:rPr>
          <w:rFonts w:hint="eastAsia"/>
        </w:rPr>
        <w:t>。對陳映真而言，文學就是一種革命的形式，</w:t>
      </w:r>
      <w:r w:rsidR="00286552" w:rsidRPr="00337B9D">
        <w:rPr>
          <w:rFonts w:hint="eastAsia"/>
        </w:rPr>
        <w:t>於現實形成後革命的不可能性質</w:t>
      </w:r>
      <w:r w:rsidRPr="00337B9D">
        <w:rPr>
          <w:rFonts w:hint="eastAsia"/>
        </w:rPr>
        <w:t>，他在自評文中曾述</w:t>
      </w:r>
      <w:r w:rsidRPr="00337B9D">
        <w:rPr>
          <w:rFonts w:hAnsi="PMingLiU" w:hint="eastAsia"/>
        </w:rPr>
        <w:t>：「沒有指導的思想視野而創作，對他是不可思議的。然而，他認識到、並且相信，創作有一個極為細緻而有一定程度自主性領域</w:t>
      </w:r>
      <w:r w:rsidRPr="00337B9D">
        <w:rPr>
          <w:rFonts w:eastAsia="DFKai-SB" w:hAnsi="DFKai-SB" w:hint="eastAsia"/>
        </w:rPr>
        <w:t>。</w:t>
      </w:r>
      <w:r w:rsidR="007063CD" w:rsidRPr="00337B9D">
        <w:rPr>
          <w:rFonts w:hint="eastAsia"/>
        </w:rPr>
        <w:t>」</w:t>
      </w:r>
      <w:r w:rsidRPr="00337B9D">
        <w:rPr>
          <w:rStyle w:val="a5"/>
        </w:rPr>
        <w:footnoteReference w:id="49"/>
      </w:r>
      <w:r w:rsidR="00A36F76" w:rsidRPr="00337B9D">
        <w:rPr>
          <w:rFonts w:hint="eastAsia"/>
        </w:rPr>
        <w:t>《忠孝公園》時期的小說中有許多死亡、或是家庭分裂的故事內容，如：〈夜霧〉李清皓和邱月桃得來不易的愛情，結局卻是</w:t>
      </w:r>
      <w:proofErr w:type="gramStart"/>
      <w:r w:rsidR="00A36F76" w:rsidRPr="00337B9D">
        <w:rPr>
          <w:rFonts w:hint="eastAsia"/>
        </w:rPr>
        <w:t>陰陽殊</w:t>
      </w:r>
      <w:proofErr w:type="gramEnd"/>
      <w:r w:rsidR="00A36F76" w:rsidRPr="00337B9D">
        <w:rPr>
          <w:rFonts w:hint="eastAsia"/>
        </w:rPr>
        <w:t>途、〈歸鄉〉楊斌一家為分財產，造成親兄弟不相認的慘狀、〈忠孝公園〉裡林標兒子為前途打拼失敗後，變成一家人分分合合的悲劇，訴說了陳映真認知世界的悲觀性質</w:t>
      </w:r>
      <w:r w:rsidR="000418F0" w:rsidRPr="00337B9D">
        <w:rPr>
          <w:rFonts w:hint="eastAsia"/>
        </w:rPr>
        <w:t>。薩依德</w:t>
      </w:r>
      <w:proofErr w:type="gramStart"/>
      <w:r w:rsidR="000418F0" w:rsidRPr="00337B9D">
        <w:rPr>
          <w:rFonts w:hint="eastAsia"/>
        </w:rPr>
        <w:lastRenderedPageBreak/>
        <w:t>（</w:t>
      </w:r>
      <w:proofErr w:type="gramEnd"/>
      <w:r w:rsidR="000418F0" w:rsidRPr="00337B9D">
        <w:rPr>
          <w:rFonts w:hint="eastAsia"/>
        </w:rPr>
        <w:t>Edward W. Said</w:t>
      </w:r>
      <w:proofErr w:type="gramStart"/>
      <w:r w:rsidR="000418F0" w:rsidRPr="00337B9D">
        <w:rPr>
          <w:rFonts w:hint="eastAsia"/>
        </w:rPr>
        <w:t>）</w:t>
      </w:r>
      <w:proofErr w:type="gramEnd"/>
      <w:r w:rsidR="000418F0" w:rsidRPr="00337B9D">
        <w:rPr>
          <w:rFonts w:hint="eastAsia"/>
        </w:rPr>
        <w:t>在申論知識分子位置時，認為知識分子必須時時保有自主的思考空間：</w:t>
      </w:r>
    </w:p>
    <w:p w:rsidR="00B43044" w:rsidRPr="00337B9D" w:rsidRDefault="000418F0" w:rsidP="00996BB7">
      <w:pPr>
        <w:tabs>
          <w:tab w:val="left" w:pos="1620"/>
        </w:tabs>
        <w:overflowPunct w:val="0"/>
        <w:spacing w:beforeLines="100" w:afterLines="100" w:line="360" w:lineRule="exact"/>
        <w:ind w:leftChars="300" w:left="720"/>
        <w:jc w:val="both"/>
      </w:pPr>
      <w:r w:rsidRPr="00493AC5">
        <w:rPr>
          <w:rFonts w:ascii="標楷體" w:eastAsia="標楷體" w:hAnsi="標楷體" w:hint="eastAsia"/>
        </w:rPr>
        <w:t>對我來說有趣得多的是，如何在心靈中保有一個空間，能夠開放給懷疑以及部份的警覺、懷疑的反諷</w:t>
      </w:r>
      <w:proofErr w:type="gramStart"/>
      <w:r w:rsidRPr="00493AC5">
        <w:rPr>
          <w:rFonts w:ascii="標楷體" w:eastAsia="標楷體" w:hAnsi="標楷體" w:hint="eastAsia"/>
          <w:w w:val="200"/>
        </w:rPr>
        <w:t>─</w:t>
      </w:r>
      <w:proofErr w:type="gramEnd"/>
      <w:r w:rsidRPr="00493AC5">
        <w:rPr>
          <w:rFonts w:ascii="標楷體" w:eastAsia="標楷體" w:hAnsi="標楷體" w:hint="eastAsia"/>
        </w:rPr>
        <w:t>最好也是自我反諷。是的，你有信念，下判斷，但這些信念與判斷來自工作，來自與他人、其他知識分子、草根運動、延續的歷史、一套真正生活的聯繫感。至於抽象概念或正統觀念，它們的麻煩在於自身是需要一直被安撫、奉承的主子。知識分子的道德與原則不該構成一種封閉的變速器，驅使思想和行動前往一個方向，而且以單一燃料來源的引擎賦予動力。知識分子必須四處走動，必須有立足的空間並反駁權威，因為在今天的世界</w:t>
      </w:r>
      <w:proofErr w:type="gramStart"/>
      <w:r w:rsidRPr="00493AC5">
        <w:rPr>
          <w:rFonts w:ascii="標楷體" w:eastAsia="標楷體" w:hAnsi="標楷體" w:hint="eastAsia"/>
        </w:rPr>
        <w:t>裏</w:t>
      </w:r>
      <w:proofErr w:type="gramEnd"/>
      <w:r w:rsidRPr="00493AC5">
        <w:rPr>
          <w:rFonts w:ascii="標楷體" w:eastAsia="標楷體" w:hAnsi="標楷體" w:hint="eastAsia"/>
        </w:rPr>
        <w:t>，毫不質疑地屈從權威是對主動的、道德的、知識的生活最大威脅之</w:t>
      </w:r>
      <w:proofErr w:type="gramStart"/>
      <w:r w:rsidRPr="00493AC5">
        <w:rPr>
          <w:rFonts w:ascii="標楷體" w:eastAsia="標楷體" w:hAnsi="標楷體" w:hint="eastAsia"/>
        </w:rPr>
        <w:t>一</w:t>
      </w:r>
      <w:proofErr w:type="gramEnd"/>
      <w:r w:rsidRPr="00493AC5">
        <w:rPr>
          <w:rFonts w:ascii="標楷體" w:eastAsia="標楷體" w:hAnsi="標楷體" w:hint="eastAsia"/>
        </w:rPr>
        <w:t>。</w:t>
      </w:r>
      <w:r w:rsidRPr="00337B9D">
        <w:rPr>
          <w:rStyle w:val="a5"/>
        </w:rPr>
        <w:footnoteReference w:id="50"/>
      </w:r>
    </w:p>
    <w:p w:rsidR="00A44E7C" w:rsidRPr="00337B9D" w:rsidRDefault="004D20CA" w:rsidP="00A300E9">
      <w:pPr>
        <w:tabs>
          <w:tab w:val="left" w:pos="2475"/>
        </w:tabs>
        <w:overflowPunct w:val="0"/>
        <w:spacing w:line="360" w:lineRule="auto"/>
        <w:ind w:firstLineChars="200" w:firstLine="480"/>
        <w:jc w:val="both"/>
      </w:pPr>
      <w:r w:rsidRPr="00337B9D">
        <w:rPr>
          <w:rFonts w:hint="eastAsia"/>
        </w:rPr>
        <w:t>綜而論之，</w:t>
      </w:r>
      <w:r w:rsidR="000418F0" w:rsidRPr="00337B9D">
        <w:rPr>
          <w:rFonts w:hint="eastAsia"/>
        </w:rPr>
        <w:t>對陳映真來說，</w:t>
      </w:r>
      <w:r w:rsidRPr="00337B9D">
        <w:rPr>
          <w:rFonts w:hint="eastAsia"/>
        </w:rPr>
        <w:t>其小說寫作</w:t>
      </w:r>
      <w:r w:rsidR="000418F0" w:rsidRPr="00337B9D">
        <w:rPr>
          <w:rFonts w:hint="eastAsia"/>
        </w:rPr>
        <w:t>在「華盛頓大樓」系列之後，對於資</w:t>
      </w:r>
      <w:r w:rsidR="00D34BB6" w:rsidRPr="00337B9D">
        <w:rPr>
          <w:rFonts w:hint="eastAsia"/>
        </w:rPr>
        <w:t>本主義深惡痛絕的態度已定，於「白色恐怖」系列時期否定國民黨政權</w:t>
      </w:r>
      <w:r w:rsidR="000418F0" w:rsidRPr="00337B9D">
        <w:rPr>
          <w:rFonts w:hint="eastAsia"/>
        </w:rPr>
        <w:t>，在</w:t>
      </w:r>
      <w:r w:rsidR="000418F0" w:rsidRPr="00337B9D">
        <w:t>《</w:t>
      </w:r>
      <w:r w:rsidR="000418F0" w:rsidRPr="00337B9D">
        <w:rPr>
          <w:rFonts w:hint="eastAsia"/>
        </w:rPr>
        <w:t>忠孝公園</w:t>
      </w:r>
      <w:r w:rsidR="000418F0" w:rsidRPr="00337B9D">
        <w:t>》</w:t>
      </w:r>
      <w:r w:rsidR="000418F0" w:rsidRPr="00337B9D">
        <w:rPr>
          <w:rFonts w:hint="eastAsia"/>
        </w:rPr>
        <w:t>系列之中，他思考整體</w:t>
      </w:r>
      <w:r w:rsidR="00FB5044" w:rsidRPr="00337B9D">
        <w:rPr>
          <w:rFonts w:hint="eastAsia"/>
        </w:rPr>
        <w:t>臺</w:t>
      </w:r>
      <w:r w:rsidR="000418F0" w:rsidRPr="00337B9D">
        <w:rPr>
          <w:rFonts w:hint="eastAsia"/>
        </w:rPr>
        <w:t>灣民族的去向；如〈歸鄉〉描寫楊斌原本是</w:t>
      </w:r>
      <w:r w:rsidR="00FB5044" w:rsidRPr="00337B9D">
        <w:rPr>
          <w:rFonts w:hint="eastAsia"/>
        </w:rPr>
        <w:t>臺</w:t>
      </w:r>
      <w:r w:rsidR="000418F0" w:rsidRPr="00337B9D">
        <w:rPr>
          <w:rFonts w:hint="eastAsia"/>
        </w:rPr>
        <w:t>灣人，但卻因為戰爭，不得不和</w:t>
      </w:r>
      <w:r w:rsidR="00FB5044" w:rsidRPr="00337B9D">
        <w:rPr>
          <w:rFonts w:hint="eastAsia"/>
        </w:rPr>
        <w:t>臺</w:t>
      </w:r>
      <w:r w:rsidR="000418F0" w:rsidRPr="00337B9D">
        <w:rPr>
          <w:rFonts w:hint="eastAsia"/>
        </w:rPr>
        <w:t>灣的家人分隔，再度回到</w:t>
      </w:r>
      <w:r w:rsidR="00FB5044" w:rsidRPr="00337B9D">
        <w:rPr>
          <w:rFonts w:hint="eastAsia"/>
        </w:rPr>
        <w:t>臺</w:t>
      </w:r>
      <w:r w:rsidR="000418F0" w:rsidRPr="00337B9D">
        <w:rPr>
          <w:rFonts w:hint="eastAsia"/>
        </w:rPr>
        <w:t>灣後，已不被家人及</w:t>
      </w:r>
      <w:r w:rsidR="00FB5044" w:rsidRPr="00337B9D">
        <w:rPr>
          <w:rFonts w:hint="eastAsia"/>
        </w:rPr>
        <w:t>臺</w:t>
      </w:r>
      <w:r w:rsidR="000418F0" w:rsidRPr="00337B9D">
        <w:rPr>
          <w:rFonts w:hint="eastAsia"/>
        </w:rPr>
        <w:t>灣其他人當成「</w:t>
      </w:r>
      <w:r w:rsidR="00FB5044" w:rsidRPr="00337B9D">
        <w:rPr>
          <w:rFonts w:hint="eastAsia"/>
        </w:rPr>
        <w:t>臺</w:t>
      </w:r>
      <w:r w:rsidR="000418F0" w:rsidRPr="00337B9D">
        <w:rPr>
          <w:rFonts w:hint="eastAsia"/>
        </w:rPr>
        <w:t>灣人」看待，「外省人」變成他的</w:t>
      </w:r>
      <w:r w:rsidR="00C71C17" w:rsidRPr="00337B9D">
        <w:rPr>
          <w:rFonts w:hint="eastAsia"/>
        </w:rPr>
        <w:t>標誌，到了小說結局，中國大陸竟然才是</w:t>
      </w:r>
      <w:r w:rsidR="00FB5044" w:rsidRPr="00337B9D">
        <w:rPr>
          <w:rFonts w:hint="eastAsia"/>
        </w:rPr>
        <w:t>臺</w:t>
      </w:r>
      <w:r w:rsidR="00C71C17" w:rsidRPr="00337B9D">
        <w:rPr>
          <w:rFonts w:hint="eastAsia"/>
        </w:rPr>
        <w:t>灣人楊斌所要歸的「鄉」。至</w:t>
      </w:r>
      <w:r w:rsidR="000418F0" w:rsidRPr="00337B9D">
        <w:rPr>
          <w:rFonts w:hint="eastAsia"/>
        </w:rPr>
        <w:t>此，意識形態已經是作為陳映真小說的思考中心，進而影響其文學書寫的策略應用</w:t>
      </w:r>
      <w:r w:rsidR="00B8748F" w:rsidRPr="00337B9D">
        <w:rPr>
          <w:rFonts w:hint="eastAsia"/>
        </w:rPr>
        <w:t>，形成思想與寫作風格的轉向變遷之核心命題</w:t>
      </w:r>
      <w:r w:rsidR="000418F0" w:rsidRPr="00337B9D">
        <w:rPr>
          <w:rFonts w:hint="eastAsia"/>
        </w:rPr>
        <w:t>。</w:t>
      </w:r>
    </w:p>
    <w:p w:rsidR="00D66D88" w:rsidRPr="00337B9D" w:rsidRDefault="007063CD" w:rsidP="00B26A32">
      <w:pPr>
        <w:tabs>
          <w:tab w:val="left" w:pos="2475"/>
        </w:tabs>
        <w:overflowPunct w:val="0"/>
        <w:jc w:val="center"/>
        <w:rPr>
          <w:rFonts w:hAnsi="PMingLiU" w:hint="eastAsia"/>
          <w:b/>
          <w:sz w:val="36"/>
          <w:szCs w:val="36"/>
        </w:rPr>
      </w:pPr>
      <w:r w:rsidRPr="00337B9D">
        <w:rPr>
          <w:rFonts w:eastAsia="DFKai-SB"/>
          <w:b/>
          <w:sz w:val="32"/>
          <w:szCs w:val="28"/>
        </w:rPr>
        <w:br w:type="page"/>
      </w:r>
      <w:r w:rsidR="00701052">
        <w:rPr>
          <w:rFonts w:hAnsi="PMingLiU" w:hint="eastAsia"/>
          <w:b/>
          <w:sz w:val="36"/>
          <w:szCs w:val="36"/>
        </w:rPr>
        <w:lastRenderedPageBreak/>
        <w:t>參考</w:t>
      </w:r>
      <w:r w:rsidR="00B43044" w:rsidRPr="00337B9D">
        <w:rPr>
          <w:rFonts w:hAnsi="PMingLiU" w:hint="eastAsia"/>
          <w:b/>
          <w:sz w:val="36"/>
          <w:szCs w:val="36"/>
        </w:rPr>
        <w:t>書目</w:t>
      </w:r>
    </w:p>
    <w:p w:rsidR="00B43044" w:rsidRPr="00B26A32" w:rsidRDefault="000A21E9" w:rsidP="00A300E9">
      <w:pPr>
        <w:tabs>
          <w:tab w:val="left" w:pos="2475"/>
        </w:tabs>
        <w:overflowPunct w:val="0"/>
        <w:jc w:val="both"/>
        <w:rPr>
          <w:rFonts w:asciiTheme="minorEastAsia" w:hAnsiTheme="minorEastAsia"/>
          <w:b/>
        </w:rPr>
      </w:pPr>
      <w:r w:rsidRPr="00B26A32">
        <w:rPr>
          <w:rFonts w:asciiTheme="minorEastAsia" w:hAnsiTheme="minorEastAsia" w:hint="eastAsia"/>
          <w:b/>
        </w:rPr>
        <w:t>陳映真著作</w:t>
      </w:r>
    </w:p>
    <w:p w:rsidR="000A21E9" w:rsidRPr="00337B9D" w:rsidRDefault="00FB5044" w:rsidP="00A300E9">
      <w:pPr>
        <w:pStyle w:val="a3"/>
        <w:overflowPunct w:val="0"/>
        <w:ind w:left="480" w:hangingChars="200" w:hanging="480"/>
        <w:jc w:val="both"/>
        <w:rPr>
          <w:sz w:val="24"/>
          <w:szCs w:val="24"/>
        </w:rPr>
      </w:pPr>
      <w:r w:rsidRPr="00337B9D">
        <w:rPr>
          <w:rFonts w:hint="eastAsia"/>
          <w:sz w:val="24"/>
          <w:szCs w:val="24"/>
        </w:rPr>
        <w:t>陳映真，</w:t>
      </w:r>
      <w:r w:rsidR="000A21E9" w:rsidRPr="00337B9D">
        <w:rPr>
          <w:rFonts w:hint="eastAsia"/>
          <w:sz w:val="24"/>
          <w:szCs w:val="24"/>
        </w:rPr>
        <w:t>《父親》</w:t>
      </w:r>
      <w:proofErr w:type="gramStart"/>
      <w:r w:rsidR="000A21E9" w:rsidRPr="00337B9D">
        <w:rPr>
          <w:rFonts w:hint="eastAsia"/>
          <w:sz w:val="24"/>
          <w:szCs w:val="24"/>
        </w:rPr>
        <w:t>（</w:t>
      </w:r>
      <w:r w:rsidRPr="00337B9D">
        <w:rPr>
          <w:rFonts w:hint="eastAsia"/>
          <w:sz w:val="24"/>
          <w:szCs w:val="24"/>
        </w:rPr>
        <w:t>臺</w:t>
      </w:r>
      <w:proofErr w:type="gramEnd"/>
      <w:r w:rsidR="000A21E9" w:rsidRPr="00337B9D">
        <w:rPr>
          <w:rFonts w:hint="eastAsia"/>
          <w:sz w:val="24"/>
          <w:szCs w:val="24"/>
        </w:rPr>
        <w:t>北：洪範，</w:t>
      </w:r>
      <w:r w:rsidR="000A21E9" w:rsidRPr="00337B9D">
        <w:rPr>
          <w:rFonts w:hint="eastAsia"/>
          <w:sz w:val="24"/>
          <w:szCs w:val="24"/>
        </w:rPr>
        <w:t>2004</w:t>
      </w:r>
      <w:proofErr w:type="gramStart"/>
      <w:r w:rsidR="000A21E9" w:rsidRPr="00337B9D">
        <w:rPr>
          <w:rFonts w:hint="eastAsia"/>
          <w:sz w:val="24"/>
          <w:szCs w:val="24"/>
        </w:rPr>
        <w:t>）</w:t>
      </w:r>
      <w:proofErr w:type="gramEnd"/>
      <w:r w:rsidR="000A21E9" w:rsidRPr="00337B9D">
        <w:rPr>
          <w:rFonts w:hint="eastAsia"/>
          <w:sz w:val="24"/>
          <w:szCs w:val="24"/>
        </w:rPr>
        <w:t>。</w:t>
      </w:r>
    </w:p>
    <w:p w:rsidR="000A21E9" w:rsidRPr="00337B9D" w:rsidRDefault="007C66C7" w:rsidP="00A300E9">
      <w:pPr>
        <w:pStyle w:val="a3"/>
        <w:overflowPunct w:val="0"/>
        <w:ind w:left="480" w:hangingChars="200" w:hanging="480"/>
        <w:jc w:val="both"/>
        <w:rPr>
          <w:sz w:val="24"/>
          <w:szCs w:val="24"/>
        </w:rPr>
      </w:pPr>
      <w:r w:rsidRPr="00337B9D">
        <w:rPr>
          <w:sz w:val="24"/>
          <w:szCs w:val="24"/>
        </w:rPr>
        <w:t>陳映真</w:t>
      </w:r>
      <w:r w:rsidR="00FB5044" w:rsidRPr="00337B9D">
        <w:rPr>
          <w:rFonts w:hint="eastAsia"/>
          <w:sz w:val="24"/>
          <w:szCs w:val="24"/>
        </w:rPr>
        <w:t>，</w:t>
      </w:r>
      <w:proofErr w:type="gramStart"/>
      <w:r w:rsidR="000A21E9" w:rsidRPr="00337B9D">
        <w:rPr>
          <w:sz w:val="24"/>
          <w:szCs w:val="24"/>
        </w:rPr>
        <w:t>《</w:t>
      </w:r>
      <w:proofErr w:type="gramEnd"/>
      <w:r w:rsidR="000A21E9" w:rsidRPr="00337B9D">
        <w:rPr>
          <w:sz w:val="24"/>
          <w:szCs w:val="24"/>
        </w:rPr>
        <w:t>陳映真作品集</w:t>
      </w:r>
      <w:proofErr w:type="gramStart"/>
      <w:r w:rsidR="000A21E9" w:rsidRPr="00337B9D">
        <w:rPr>
          <w:rFonts w:hAnsi="PMingLiU"/>
          <w:sz w:val="24"/>
          <w:szCs w:val="24"/>
        </w:rPr>
        <w:t>‧</w:t>
      </w:r>
      <w:proofErr w:type="gramEnd"/>
      <w:r w:rsidR="000A21E9" w:rsidRPr="00337B9D">
        <w:rPr>
          <w:sz w:val="24"/>
          <w:szCs w:val="24"/>
        </w:rPr>
        <w:t>隨筆卷</w:t>
      </w:r>
      <w:r w:rsidR="000A21E9" w:rsidRPr="00337B9D">
        <w:rPr>
          <w:sz w:val="24"/>
          <w:szCs w:val="24"/>
        </w:rPr>
        <w:t>8</w:t>
      </w:r>
      <w:r w:rsidR="000A21E9" w:rsidRPr="00337B9D">
        <w:rPr>
          <w:sz w:val="24"/>
          <w:szCs w:val="24"/>
        </w:rPr>
        <w:t>：</w:t>
      </w:r>
      <w:proofErr w:type="gramStart"/>
      <w:r w:rsidR="000A21E9" w:rsidRPr="00337B9D">
        <w:rPr>
          <w:sz w:val="24"/>
          <w:szCs w:val="24"/>
        </w:rPr>
        <w:t>鳶</w:t>
      </w:r>
      <w:proofErr w:type="gramEnd"/>
      <w:r w:rsidR="000A21E9" w:rsidRPr="00337B9D">
        <w:rPr>
          <w:sz w:val="24"/>
          <w:szCs w:val="24"/>
        </w:rPr>
        <w:t>山</w:t>
      </w:r>
      <w:proofErr w:type="gramStart"/>
      <w:r w:rsidR="000A21E9" w:rsidRPr="00337B9D">
        <w:rPr>
          <w:sz w:val="24"/>
          <w:szCs w:val="24"/>
        </w:rPr>
        <w:t>》</w:t>
      </w:r>
      <w:r w:rsidR="000A21E9" w:rsidRPr="00337B9D">
        <w:rPr>
          <w:rFonts w:hint="eastAsia"/>
          <w:sz w:val="24"/>
          <w:szCs w:val="24"/>
        </w:rPr>
        <w:t>（</w:t>
      </w:r>
      <w:r w:rsidR="00FB5044" w:rsidRPr="00337B9D">
        <w:rPr>
          <w:sz w:val="24"/>
          <w:szCs w:val="24"/>
        </w:rPr>
        <w:t>臺</w:t>
      </w:r>
      <w:proofErr w:type="gramEnd"/>
      <w:r w:rsidR="000A21E9" w:rsidRPr="00337B9D">
        <w:rPr>
          <w:sz w:val="24"/>
          <w:szCs w:val="24"/>
        </w:rPr>
        <w:t>北：人間，</w:t>
      </w:r>
      <w:r w:rsidR="000A21E9" w:rsidRPr="00337B9D">
        <w:rPr>
          <w:sz w:val="24"/>
          <w:szCs w:val="24"/>
        </w:rPr>
        <w:t>1988</w:t>
      </w:r>
      <w:proofErr w:type="gramStart"/>
      <w:r w:rsidR="000A21E9" w:rsidRPr="00337B9D">
        <w:rPr>
          <w:rFonts w:hint="eastAsia"/>
          <w:sz w:val="24"/>
          <w:szCs w:val="24"/>
        </w:rPr>
        <w:t>）</w:t>
      </w:r>
      <w:proofErr w:type="gramEnd"/>
      <w:r w:rsidR="000A21E9" w:rsidRPr="00337B9D">
        <w:rPr>
          <w:sz w:val="24"/>
          <w:szCs w:val="24"/>
        </w:rPr>
        <w:t>。</w:t>
      </w:r>
    </w:p>
    <w:p w:rsidR="000A21E9" w:rsidRPr="00337B9D" w:rsidRDefault="007C66C7" w:rsidP="00A300E9">
      <w:pPr>
        <w:pStyle w:val="a3"/>
        <w:overflowPunct w:val="0"/>
        <w:ind w:left="480" w:hangingChars="200" w:hanging="480"/>
        <w:jc w:val="both"/>
        <w:rPr>
          <w:sz w:val="24"/>
          <w:szCs w:val="24"/>
        </w:rPr>
      </w:pPr>
      <w:r w:rsidRPr="00337B9D">
        <w:rPr>
          <w:sz w:val="24"/>
          <w:szCs w:val="24"/>
        </w:rPr>
        <w:t>陳映真</w:t>
      </w:r>
      <w:r w:rsidR="00FB5044" w:rsidRPr="00337B9D">
        <w:rPr>
          <w:rFonts w:hint="eastAsia"/>
          <w:sz w:val="24"/>
          <w:szCs w:val="24"/>
        </w:rPr>
        <w:t>，</w:t>
      </w:r>
      <w:proofErr w:type="gramStart"/>
      <w:r w:rsidR="000A21E9" w:rsidRPr="00337B9D">
        <w:rPr>
          <w:sz w:val="24"/>
          <w:szCs w:val="24"/>
        </w:rPr>
        <w:t>《</w:t>
      </w:r>
      <w:proofErr w:type="gramEnd"/>
      <w:r w:rsidR="000A21E9" w:rsidRPr="00337B9D">
        <w:rPr>
          <w:sz w:val="24"/>
          <w:szCs w:val="24"/>
        </w:rPr>
        <w:t>陳映真小說集</w:t>
      </w:r>
      <w:r w:rsidR="000A21E9" w:rsidRPr="00337B9D">
        <w:rPr>
          <w:sz w:val="24"/>
          <w:szCs w:val="24"/>
        </w:rPr>
        <w:t>1</w:t>
      </w:r>
      <w:r w:rsidR="000A21E9" w:rsidRPr="00337B9D">
        <w:rPr>
          <w:sz w:val="24"/>
          <w:szCs w:val="24"/>
        </w:rPr>
        <w:t>：我的弟弟康雄</w:t>
      </w:r>
      <w:proofErr w:type="gramStart"/>
      <w:r w:rsidR="000A21E9" w:rsidRPr="00337B9D">
        <w:rPr>
          <w:sz w:val="24"/>
          <w:szCs w:val="24"/>
        </w:rPr>
        <w:t>》</w:t>
      </w:r>
      <w:r w:rsidR="000A21E9" w:rsidRPr="00337B9D">
        <w:rPr>
          <w:rFonts w:hint="eastAsia"/>
          <w:sz w:val="24"/>
          <w:szCs w:val="24"/>
        </w:rPr>
        <w:t>（</w:t>
      </w:r>
      <w:r w:rsidR="00FB5044" w:rsidRPr="00337B9D">
        <w:rPr>
          <w:sz w:val="24"/>
          <w:szCs w:val="24"/>
        </w:rPr>
        <w:t>臺</w:t>
      </w:r>
      <w:proofErr w:type="gramEnd"/>
      <w:r w:rsidR="000A21E9" w:rsidRPr="00337B9D">
        <w:rPr>
          <w:sz w:val="24"/>
          <w:szCs w:val="24"/>
        </w:rPr>
        <w:t>北：洪範，</w:t>
      </w:r>
      <w:r w:rsidR="000A21E9" w:rsidRPr="00337B9D">
        <w:rPr>
          <w:sz w:val="24"/>
          <w:szCs w:val="24"/>
        </w:rPr>
        <w:t>2001</w:t>
      </w:r>
      <w:proofErr w:type="gramStart"/>
      <w:r w:rsidR="000A21E9" w:rsidRPr="00337B9D">
        <w:rPr>
          <w:rFonts w:hint="eastAsia"/>
          <w:sz w:val="24"/>
          <w:szCs w:val="24"/>
        </w:rPr>
        <w:t>）</w:t>
      </w:r>
      <w:proofErr w:type="gramEnd"/>
      <w:r w:rsidR="000A21E9" w:rsidRPr="00337B9D">
        <w:rPr>
          <w:sz w:val="24"/>
          <w:szCs w:val="24"/>
        </w:rPr>
        <w:t>。</w:t>
      </w:r>
    </w:p>
    <w:p w:rsidR="000A21E9" w:rsidRPr="00337B9D" w:rsidRDefault="007C66C7" w:rsidP="00A300E9">
      <w:pPr>
        <w:pStyle w:val="a3"/>
        <w:overflowPunct w:val="0"/>
        <w:ind w:left="480" w:hangingChars="200" w:hanging="480"/>
        <w:jc w:val="both"/>
        <w:rPr>
          <w:sz w:val="24"/>
          <w:szCs w:val="24"/>
        </w:rPr>
      </w:pPr>
      <w:r w:rsidRPr="00337B9D">
        <w:rPr>
          <w:sz w:val="24"/>
          <w:szCs w:val="24"/>
        </w:rPr>
        <w:t>陳映真</w:t>
      </w:r>
      <w:r w:rsidR="00FB5044" w:rsidRPr="00337B9D">
        <w:rPr>
          <w:rFonts w:hint="eastAsia"/>
          <w:sz w:val="24"/>
          <w:szCs w:val="24"/>
        </w:rPr>
        <w:t>，</w:t>
      </w:r>
      <w:proofErr w:type="gramStart"/>
      <w:r w:rsidR="000A21E9" w:rsidRPr="00337B9D">
        <w:rPr>
          <w:sz w:val="24"/>
          <w:szCs w:val="24"/>
        </w:rPr>
        <w:t>《</w:t>
      </w:r>
      <w:proofErr w:type="gramEnd"/>
      <w:r w:rsidR="000A21E9" w:rsidRPr="00337B9D">
        <w:rPr>
          <w:sz w:val="24"/>
          <w:szCs w:val="24"/>
        </w:rPr>
        <w:t>陳映真小說集</w:t>
      </w:r>
      <w:r w:rsidR="000A21E9" w:rsidRPr="00337B9D">
        <w:rPr>
          <w:sz w:val="24"/>
          <w:szCs w:val="24"/>
        </w:rPr>
        <w:t>2</w:t>
      </w:r>
      <w:r w:rsidR="000A21E9" w:rsidRPr="00337B9D">
        <w:rPr>
          <w:sz w:val="24"/>
          <w:szCs w:val="24"/>
        </w:rPr>
        <w:t>：唐倩的喜劇</w:t>
      </w:r>
      <w:proofErr w:type="gramStart"/>
      <w:r w:rsidR="000A21E9" w:rsidRPr="00337B9D">
        <w:rPr>
          <w:sz w:val="24"/>
          <w:szCs w:val="24"/>
        </w:rPr>
        <w:t>》</w:t>
      </w:r>
      <w:r w:rsidR="000A21E9" w:rsidRPr="00337B9D">
        <w:rPr>
          <w:rFonts w:hint="eastAsia"/>
          <w:sz w:val="24"/>
          <w:szCs w:val="24"/>
        </w:rPr>
        <w:t>（</w:t>
      </w:r>
      <w:r w:rsidR="00FB5044" w:rsidRPr="00337B9D">
        <w:rPr>
          <w:sz w:val="24"/>
          <w:szCs w:val="24"/>
        </w:rPr>
        <w:t>臺</w:t>
      </w:r>
      <w:proofErr w:type="gramEnd"/>
      <w:r w:rsidR="000A21E9" w:rsidRPr="00337B9D">
        <w:rPr>
          <w:sz w:val="24"/>
          <w:szCs w:val="24"/>
        </w:rPr>
        <w:t>北：洪範，</w:t>
      </w:r>
      <w:r w:rsidR="000A21E9" w:rsidRPr="00337B9D">
        <w:rPr>
          <w:sz w:val="24"/>
          <w:szCs w:val="24"/>
        </w:rPr>
        <w:t>2001</w:t>
      </w:r>
      <w:proofErr w:type="gramStart"/>
      <w:r w:rsidR="000A21E9" w:rsidRPr="00337B9D">
        <w:rPr>
          <w:rFonts w:hint="eastAsia"/>
          <w:sz w:val="24"/>
          <w:szCs w:val="24"/>
        </w:rPr>
        <w:t>）</w:t>
      </w:r>
      <w:proofErr w:type="gramEnd"/>
      <w:r w:rsidR="000A21E9" w:rsidRPr="00337B9D">
        <w:rPr>
          <w:sz w:val="24"/>
          <w:szCs w:val="24"/>
        </w:rPr>
        <w:t>。</w:t>
      </w:r>
    </w:p>
    <w:p w:rsidR="000A21E9" w:rsidRPr="00337B9D" w:rsidRDefault="007C66C7" w:rsidP="00A300E9">
      <w:pPr>
        <w:pStyle w:val="a3"/>
        <w:overflowPunct w:val="0"/>
        <w:ind w:left="480" w:hangingChars="200" w:hanging="480"/>
        <w:jc w:val="both"/>
        <w:rPr>
          <w:sz w:val="24"/>
          <w:szCs w:val="24"/>
        </w:rPr>
      </w:pPr>
      <w:r w:rsidRPr="00337B9D">
        <w:rPr>
          <w:sz w:val="24"/>
          <w:szCs w:val="24"/>
        </w:rPr>
        <w:t>陳映真</w:t>
      </w:r>
      <w:r w:rsidR="00FB5044" w:rsidRPr="00337B9D">
        <w:rPr>
          <w:rFonts w:hint="eastAsia"/>
          <w:sz w:val="24"/>
          <w:szCs w:val="24"/>
        </w:rPr>
        <w:t>，</w:t>
      </w:r>
      <w:proofErr w:type="gramStart"/>
      <w:r w:rsidR="000A21E9" w:rsidRPr="00337B9D">
        <w:rPr>
          <w:sz w:val="24"/>
          <w:szCs w:val="24"/>
        </w:rPr>
        <w:t>《</w:t>
      </w:r>
      <w:proofErr w:type="gramEnd"/>
      <w:r w:rsidR="000A21E9" w:rsidRPr="00337B9D">
        <w:rPr>
          <w:sz w:val="24"/>
          <w:szCs w:val="24"/>
        </w:rPr>
        <w:t>陳映真小說集</w:t>
      </w:r>
      <w:r w:rsidR="000A21E9" w:rsidRPr="00337B9D">
        <w:rPr>
          <w:sz w:val="24"/>
          <w:szCs w:val="24"/>
        </w:rPr>
        <w:t>3</w:t>
      </w:r>
      <w:r w:rsidR="000A21E9" w:rsidRPr="00337B9D">
        <w:rPr>
          <w:sz w:val="24"/>
          <w:szCs w:val="24"/>
        </w:rPr>
        <w:t>：上班族的一日</w:t>
      </w:r>
      <w:proofErr w:type="gramStart"/>
      <w:r w:rsidR="000A21E9" w:rsidRPr="00337B9D">
        <w:rPr>
          <w:sz w:val="24"/>
          <w:szCs w:val="24"/>
        </w:rPr>
        <w:t>》</w:t>
      </w:r>
      <w:r w:rsidR="000A21E9" w:rsidRPr="00337B9D">
        <w:rPr>
          <w:rFonts w:hint="eastAsia"/>
          <w:sz w:val="24"/>
          <w:szCs w:val="24"/>
        </w:rPr>
        <w:t>（</w:t>
      </w:r>
      <w:r w:rsidR="00FB5044" w:rsidRPr="00337B9D">
        <w:rPr>
          <w:sz w:val="24"/>
          <w:szCs w:val="24"/>
        </w:rPr>
        <w:t>臺</w:t>
      </w:r>
      <w:proofErr w:type="gramEnd"/>
      <w:r w:rsidR="000A21E9" w:rsidRPr="00337B9D">
        <w:rPr>
          <w:sz w:val="24"/>
          <w:szCs w:val="24"/>
        </w:rPr>
        <w:t>北：洪範，</w:t>
      </w:r>
      <w:r w:rsidR="000A21E9" w:rsidRPr="00337B9D">
        <w:rPr>
          <w:sz w:val="24"/>
          <w:szCs w:val="24"/>
        </w:rPr>
        <w:t>2001</w:t>
      </w:r>
      <w:proofErr w:type="gramStart"/>
      <w:r w:rsidR="000A21E9" w:rsidRPr="00337B9D">
        <w:rPr>
          <w:rFonts w:hint="eastAsia"/>
          <w:sz w:val="24"/>
          <w:szCs w:val="24"/>
        </w:rPr>
        <w:t>）</w:t>
      </w:r>
      <w:proofErr w:type="gramEnd"/>
      <w:r w:rsidR="000A21E9" w:rsidRPr="00337B9D">
        <w:rPr>
          <w:sz w:val="24"/>
          <w:szCs w:val="24"/>
        </w:rPr>
        <w:t>。</w:t>
      </w:r>
    </w:p>
    <w:p w:rsidR="000A21E9" w:rsidRPr="00337B9D" w:rsidRDefault="007C66C7" w:rsidP="00A300E9">
      <w:pPr>
        <w:pStyle w:val="a3"/>
        <w:overflowPunct w:val="0"/>
        <w:ind w:left="480" w:hangingChars="200" w:hanging="480"/>
        <w:jc w:val="both"/>
        <w:rPr>
          <w:sz w:val="24"/>
          <w:szCs w:val="24"/>
        </w:rPr>
      </w:pPr>
      <w:r w:rsidRPr="00337B9D">
        <w:rPr>
          <w:sz w:val="24"/>
          <w:szCs w:val="24"/>
        </w:rPr>
        <w:t>陳映真</w:t>
      </w:r>
      <w:r w:rsidR="00FB5044" w:rsidRPr="00337B9D">
        <w:rPr>
          <w:rFonts w:hint="eastAsia"/>
          <w:sz w:val="24"/>
          <w:szCs w:val="24"/>
        </w:rPr>
        <w:t>，</w:t>
      </w:r>
      <w:proofErr w:type="gramStart"/>
      <w:r w:rsidR="000A21E9" w:rsidRPr="00337B9D">
        <w:rPr>
          <w:sz w:val="24"/>
          <w:szCs w:val="24"/>
        </w:rPr>
        <w:t>《</w:t>
      </w:r>
      <w:proofErr w:type="gramEnd"/>
      <w:r w:rsidR="000A21E9" w:rsidRPr="00337B9D">
        <w:rPr>
          <w:sz w:val="24"/>
          <w:szCs w:val="24"/>
        </w:rPr>
        <w:t>陳映真小說集</w:t>
      </w:r>
      <w:r w:rsidR="000A21E9" w:rsidRPr="00337B9D">
        <w:rPr>
          <w:sz w:val="24"/>
          <w:szCs w:val="24"/>
        </w:rPr>
        <w:t>6</w:t>
      </w:r>
      <w:r w:rsidR="000A21E9" w:rsidRPr="00337B9D">
        <w:rPr>
          <w:sz w:val="24"/>
          <w:szCs w:val="24"/>
        </w:rPr>
        <w:t>：忠孝公園</w:t>
      </w:r>
      <w:proofErr w:type="gramStart"/>
      <w:r w:rsidR="000A21E9" w:rsidRPr="00337B9D">
        <w:rPr>
          <w:sz w:val="24"/>
          <w:szCs w:val="24"/>
        </w:rPr>
        <w:t>》</w:t>
      </w:r>
      <w:r w:rsidR="000A21E9" w:rsidRPr="00337B9D">
        <w:rPr>
          <w:rFonts w:hint="eastAsia"/>
          <w:sz w:val="24"/>
          <w:szCs w:val="24"/>
        </w:rPr>
        <w:t>（</w:t>
      </w:r>
      <w:r w:rsidR="00FB5044" w:rsidRPr="00337B9D">
        <w:rPr>
          <w:sz w:val="24"/>
          <w:szCs w:val="24"/>
        </w:rPr>
        <w:t>臺</w:t>
      </w:r>
      <w:proofErr w:type="gramEnd"/>
      <w:r w:rsidR="000A21E9" w:rsidRPr="00337B9D">
        <w:rPr>
          <w:sz w:val="24"/>
          <w:szCs w:val="24"/>
        </w:rPr>
        <w:t>北：洪範，</w:t>
      </w:r>
      <w:r w:rsidR="000A21E9" w:rsidRPr="00337B9D">
        <w:rPr>
          <w:sz w:val="24"/>
          <w:szCs w:val="24"/>
        </w:rPr>
        <w:t>2001</w:t>
      </w:r>
      <w:proofErr w:type="gramStart"/>
      <w:r w:rsidR="000A21E9" w:rsidRPr="00337B9D">
        <w:rPr>
          <w:rFonts w:hint="eastAsia"/>
          <w:sz w:val="24"/>
          <w:szCs w:val="24"/>
        </w:rPr>
        <w:t>）</w:t>
      </w:r>
      <w:proofErr w:type="gramEnd"/>
      <w:r w:rsidR="000A21E9" w:rsidRPr="00337B9D">
        <w:rPr>
          <w:sz w:val="24"/>
          <w:szCs w:val="24"/>
        </w:rPr>
        <w:t>。</w:t>
      </w:r>
    </w:p>
    <w:p w:rsidR="00D66D88" w:rsidRPr="00337B9D" w:rsidRDefault="000A21E9" w:rsidP="00A300E9">
      <w:pPr>
        <w:pStyle w:val="a3"/>
        <w:overflowPunct w:val="0"/>
        <w:ind w:left="480" w:hangingChars="200" w:hanging="480"/>
        <w:jc w:val="both"/>
        <w:rPr>
          <w:sz w:val="24"/>
          <w:szCs w:val="24"/>
        </w:rPr>
      </w:pPr>
      <w:r w:rsidRPr="00337B9D">
        <w:rPr>
          <w:sz w:val="24"/>
          <w:szCs w:val="24"/>
        </w:rPr>
        <w:t>陳映真</w:t>
      </w:r>
      <w:r w:rsidR="007C66C7" w:rsidRPr="00337B9D">
        <w:rPr>
          <w:sz w:val="24"/>
          <w:szCs w:val="24"/>
        </w:rPr>
        <w:t>等著</w:t>
      </w:r>
      <w:r w:rsidR="00FB5044" w:rsidRPr="00337B9D">
        <w:rPr>
          <w:rFonts w:hint="eastAsia"/>
          <w:sz w:val="24"/>
          <w:szCs w:val="24"/>
        </w:rPr>
        <w:t>，</w:t>
      </w:r>
      <w:proofErr w:type="gramStart"/>
      <w:r w:rsidRPr="00337B9D">
        <w:rPr>
          <w:sz w:val="24"/>
          <w:szCs w:val="24"/>
        </w:rPr>
        <w:t>《</w:t>
      </w:r>
      <w:proofErr w:type="gramEnd"/>
      <w:r w:rsidRPr="00337B9D">
        <w:rPr>
          <w:sz w:val="24"/>
          <w:szCs w:val="24"/>
        </w:rPr>
        <w:t>文學的思考者：論陳映真卷</w:t>
      </w:r>
      <w:proofErr w:type="gramStart"/>
      <w:r w:rsidRPr="00337B9D">
        <w:rPr>
          <w:sz w:val="24"/>
          <w:szCs w:val="24"/>
        </w:rPr>
        <w:t>》</w:t>
      </w:r>
      <w:r w:rsidRPr="00337B9D">
        <w:rPr>
          <w:rFonts w:hint="eastAsia"/>
          <w:sz w:val="24"/>
          <w:szCs w:val="24"/>
        </w:rPr>
        <w:t>（</w:t>
      </w:r>
      <w:r w:rsidR="00FB5044" w:rsidRPr="00337B9D">
        <w:rPr>
          <w:sz w:val="24"/>
          <w:szCs w:val="24"/>
        </w:rPr>
        <w:t>臺</w:t>
      </w:r>
      <w:proofErr w:type="gramEnd"/>
      <w:r w:rsidRPr="00337B9D">
        <w:rPr>
          <w:sz w:val="24"/>
          <w:szCs w:val="24"/>
        </w:rPr>
        <w:t>北：人間，</w:t>
      </w:r>
      <w:r w:rsidRPr="00337B9D">
        <w:rPr>
          <w:sz w:val="24"/>
          <w:szCs w:val="24"/>
        </w:rPr>
        <w:t>1988</w:t>
      </w:r>
      <w:proofErr w:type="gramStart"/>
      <w:r w:rsidRPr="00337B9D">
        <w:rPr>
          <w:rFonts w:hint="eastAsia"/>
          <w:sz w:val="24"/>
          <w:szCs w:val="24"/>
        </w:rPr>
        <w:t>）</w:t>
      </w:r>
      <w:proofErr w:type="gramEnd"/>
      <w:r w:rsidRPr="00337B9D">
        <w:rPr>
          <w:sz w:val="24"/>
          <w:szCs w:val="24"/>
        </w:rPr>
        <w:t>。</w:t>
      </w:r>
    </w:p>
    <w:p w:rsidR="00614535" w:rsidRPr="00337B9D" w:rsidRDefault="00614535" w:rsidP="00A300E9">
      <w:pPr>
        <w:tabs>
          <w:tab w:val="left" w:pos="2475"/>
        </w:tabs>
        <w:overflowPunct w:val="0"/>
        <w:ind w:left="480" w:hangingChars="200" w:hanging="480"/>
        <w:jc w:val="both"/>
        <w:rPr>
          <w:rFonts w:eastAsia="DFKai-SB"/>
          <w:b/>
        </w:rPr>
      </w:pPr>
    </w:p>
    <w:p w:rsidR="000A21E9" w:rsidRPr="00B26A32" w:rsidRDefault="000A21E9" w:rsidP="00A300E9">
      <w:pPr>
        <w:tabs>
          <w:tab w:val="left" w:pos="2475"/>
        </w:tabs>
        <w:overflowPunct w:val="0"/>
        <w:ind w:left="480" w:hangingChars="200" w:hanging="480"/>
        <w:jc w:val="both"/>
        <w:rPr>
          <w:rFonts w:asciiTheme="minorEastAsia" w:hAnsiTheme="minorEastAsia"/>
          <w:b/>
        </w:rPr>
      </w:pPr>
      <w:r w:rsidRPr="00B26A32">
        <w:rPr>
          <w:rFonts w:asciiTheme="minorEastAsia" w:hAnsiTheme="minorEastAsia" w:hint="eastAsia"/>
          <w:b/>
        </w:rPr>
        <w:t>專書</w:t>
      </w:r>
    </w:p>
    <w:p w:rsidR="00B43044" w:rsidRPr="00337B9D" w:rsidRDefault="007C66C7" w:rsidP="00A300E9">
      <w:pPr>
        <w:pStyle w:val="a3"/>
        <w:tabs>
          <w:tab w:val="left" w:pos="1110"/>
        </w:tabs>
        <w:overflowPunct w:val="0"/>
        <w:ind w:left="480" w:hangingChars="200" w:hanging="480"/>
        <w:jc w:val="both"/>
        <w:rPr>
          <w:sz w:val="24"/>
          <w:szCs w:val="24"/>
        </w:rPr>
      </w:pPr>
      <w:r w:rsidRPr="00337B9D">
        <w:rPr>
          <w:sz w:val="24"/>
          <w:szCs w:val="24"/>
        </w:rPr>
        <w:t>王德威</w:t>
      </w:r>
      <w:r w:rsidR="00FB5044" w:rsidRPr="00337B9D">
        <w:rPr>
          <w:rFonts w:hint="eastAsia"/>
          <w:sz w:val="24"/>
          <w:szCs w:val="24"/>
        </w:rPr>
        <w:t>，</w:t>
      </w:r>
      <w:proofErr w:type="gramStart"/>
      <w:r w:rsidR="00B43044" w:rsidRPr="00337B9D">
        <w:rPr>
          <w:sz w:val="24"/>
          <w:szCs w:val="24"/>
        </w:rPr>
        <w:t>《</w:t>
      </w:r>
      <w:proofErr w:type="gramEnd"/>
      <w:r w:rsidR="00B43044" w:rsidRPr="00337B9D">
        <w:rPr>
          <w:sz w:val="24"/>
          <w:szCs w:val="24"/>
        </w:rPr>
        <w:t>眾聲喧嘩以後：點評當代中文小說</w:t>
      </w:r>
      <w:proofErr w:type="gramStart"/>
      <w:r w:rsidR="00B43044" w:rsidRPr="00337B9D">
        <w:rPr>
          <w:sz w:val="24"/>
          <w:szCs w:val="24"/>
        </w:rPr>
        <w:t>》</w:t>
      </w:r>
      <w:r w:rsidR="00B43044" w:rsidRPr="00337B9D">
        <w:rPr>
          <w:rFonts w:hint="eastAsia"/>
          <w:sz w:val="24"/>
          <w:szCs w:val="24"/>
        </w:rPr>
        <w:t>（</w:t>
      </w:r>
      <w:r w:rsidR="00FB5044" w:rsidRPr="00337B9D">
        <w:rPr>
          <w:sz w:val="24"/>
          <w:szCs w:val="24"/>
        </w:rPr>
        <w:t>臺</w:t>
      </w:r>
      <w:proofErr w:type="gramEnd"/>
      <w:r w:rsidR="00B43044" w:rsidRPr="00337B9D">
        <w:rPr>
          <w:sz w:val="24"/>
          <w:szCs w:val="24"/>
        </w:rPr>
        <w:t>北：麥田，</w:t>
      </w:r>
      <w:r w:rsidR="00B43044" w:rsidRPr="00337B9D">
        <w:rPr>
          <w:sz w:val="24"/>
          <w:szCs w:val="24"/>
        </w:rPr>
        <w:t>2001</w:t>
      </w:r>
      <w:proofErr w:type="gramStart"/>
      <w:r w:rsidR="00B43044" w:rsidRPr="00337B9D">
        <w:rPr>
          <w:rFonts w:hint="eastAsia"/>
          <w:sz w:val="24"/>
          <w:szCs w:val="24"/>
        </w:rPr>
        <w:t>）</w:t>
      </w:r>
      <w:proofErr w:type="gramEnd"/>
      <w:r w:rsidR="00B43044" w:rsidRPr="00337B9D">
        <w:rPr>
          <w:sz w:val="24"/>
          <w:szCs w:val="24"/>
        </w:rPr>
        <w:t>。</w:t>
      </w:r>
    </w:p>
    <w:p w:rsidR="00B43044" w:rsidRPr="00337B9D" w:rsidRDefault="007C66C7" w:rsidP="00A300E9">
      <w:pPr>
        <w:pStyle w:val="a3"/>
        <w:tabs>
          <w:tab w:val="left" w:pos="1110"/>
        </w:tabs>
        <w:overflowPunct w:val="0"/>
        <w:ind w:left="480" w:hangingChars="200" w:hanging="480"/>
        <w:jc w:val="both"/>
        <w:rPr>
          <w:sz w:val="24"/>
          <w:szCs w:val="24"/>
        </w:rPr>
      </w:pPr>
      <w:r w:rsidRPr="00337B9D">
        <w:rPr>
          <w:sz w:val="24"/>
          <w:szCs w:val="24"/>
        </w:rPr>
        <w:t>朱天心</w:t>
      </w:r>
      <w:r w:rsidR="00FB5044" w:rsidRPr="00337B9D">
        <w:rPr>
          <w:rFonts w:hint="eastAsia"/>
          <w:sz w:val="24"/>
          <w:szCs w:val="24"/>
        </w:rPr>
        <w:t>，</w:t>
      </w:r>
      <w:r w:rsidR="00B43044" w:rsidRPr="00337B9D">
        <w:rPr>
          <w:sz w:val="24"/>
          <w:szCs w:val="24"/>
        </w:rPr>
        <w:t>《古都》</w:t>
      </w:r>
      <w:proofErr w:type="gramStart"/>
      <w:r w:rsidR="00B43044" w:rsidRPr="00337B9D">
        <w:rPr>
          <w:rFonts w:hint="eastAsia"/>
          <w:sz w:val="24"/>
          <w:szCs w:val="24"/>
        </w:rPr>
        <w:t>（</w:t>
      </w:r>
      <w:r w:rsidR="00FB5044" w:rsidRPr="00337B9D">
        <w:rPr>
          <w:sz w:val="24"/>
          <w:szCs w:val="24"/>
        </w:rPr>
        <w:t>臺</w:t>
      </w:r>
      <w:proofErr w:type="gramEnd"/>
      <w:r w:rsidR="00B43044" w:rsidRPr="00337B9D">
        <w:rPr>
          <w:sz w:val="24"/>
          <w:szCs w:val="24"/>
        </w:rPr>
        <w:t>北：麥田，</w:t>
      </w:r>
      <w:r w:rsidR="00B43044" w:rsidRPr="00337B9D">
        <w:rPr>
          <w:sz w:val="24"/>
          <w:szCs w:val="24"/>
        </w:rPr>
        <w:t>1999</w:t>
      </w:r>
      <w:proofErr w:type="gramStart"/>
      <w:r w:rsidR="00B43044" w:rsidRPr="00337B9D">
        <w:rPr>
          <w:rFonts w:hint="eastAsia"/>
          <w:sz w:val="24"/>
          <w:szCs w:val="24"/>
        </w:rPr>
        <w:t>）</w:t>
      </w:r>
      <w:proofErr w:type="gramEnd"/>
      <w:r w:rsidR="00B43044" w:rsidRPr="00337B9D">
        <w:rPr>
          <w:sz w:val="24"/>
          <w:szCs w:val="24"/>
        </w:rPr>
        <w:t>。</w:t>
      </w:r>
    </w:p>
    <w:p w:rsidR="00B26A32" w:rsidRPr="00337B9D" w:rsidRDefault="00B26A32" w:rsidP="00B26A32">
      <w:pPr>
        <w:tabs>
          <w:tab w:val="left" w:pos="2475"/>
        </w:tabs>
        <w:overflowPunct w:val="0"/>
        <w:ind w:left="480" w:hangingChars="200" w:hanging="480"/>
        <w:jc w:val="both"/>
        <w:rPr>
          <w:rFonts w:eastAsia="DFKai-SB"/>
          <w:b/>
        </w:rPr>
      </w:pPr>
      <w:r w:rsidRPr="00337B9D">
        <w:rPr>
          <w:rFonts w:hint="eastAsia"/>
        </w:rPr>
        <w:t>竹內</w:t>
      </w:r>
      <w:proofErr w:type="gramStart"/>
      <w:r w:rsidRPr="00337B9D">
        <w:rPr>
          <w:rFonts w:hint="eastAsia"/>
        </w:rPr>
        <w:t>好著</w:t>
      </w:r>
      <w:proofErr w:type="gramEnd"/>
      <w:r w:rsidRPr="00337B9D">
        <w:rPr>
          <w:rFonts w:hint="eastAsia"/>
        </w:rPr>
        <w:t>，李冬木、趙京華、孫歌譯，《近代的超克》，</w:t>
      </w:r>
      <w:proofErr w:type="gramStart"/>
      <w:r w:rsidRPr="00337B9D">
        <w:rPr>
          <w:rFonts w:hint="eastAsia"/>
        </w:rPr>
        <w:t>（</w:t>
      </w:r>
      <w:proofErr w:type="gramEnd"/>
      <w:r w:rsidRPr="00337B9D">
        <w:rPr>
          <w:rFonts w:hint="eastAsia"/>
        </w:rPr>
        <w:t>北京：生活</w:t>
      </w:r>
      <w:proofErr w:type="gramStart"/>
      <w:r w:rsidRPr="00337B9D">
        <w:rPr>
          <w:rFonts w:hint="eastAsia"/>
        </w:rPr>
        <w:t>‧</w:t>
      </w:r>
      <w:proofErr w:type="gramEnd"/>
      <w:r w:rsidRPr="00337B9D">
        <w:rPr>
          <w:rFonts w:hint="eastAsia"/>
        </w:rPr>
        <w:t>讀書</w:t>
      </w:r>
      <w:proofErr w:type="gramStart"/>
      <w:r w:rsidRPr="00337B9D">
        <w:rPr>
          <w:rFonts w:hint="eastAsia"/>
        </w:rPr>
        <w:t>‧</w:t>
      </w:r>
      <w:proofErr w:type="gramEnd"/>
      <w:r w:rsidRPr="00337B9D">
        <w:rPr>
          <w:rFonts w:hint="eastAsia"/>
        </w:rPr>
        <w:t>新知</w:t>
      </w:r>
      <w:proofErr w:type="gramStart"/>
      <w:r w:rsidRPr="00337B9D">
        <w:rPr>
          <w:rFonts w:hint="eastAsia"/>
        </w:rPr>
        <w:t>‧</w:t>
      </w:r>
      <w:proofErr w:type="gramEnd"/>
      <w:r w:rsidRPr="00337B9D">
        <w:rPr>
          <w:rFonts w:hint="eastAsia"/>
        </w:rPr>
        <w:t>三聯書店，</w:t>
      </w:r>
      <w:r w:rsidRPr="00337B9D">
        <w:rPr>
          <w:rFonts w:hint="eastAsia"/>
        </w:rPr>
        <w:t>2007</w:t>
      </w:r>
      <w:proofErr w:type="gramStart"/>
      <w:r w:rsidRPr="00337B9D">
        <w:rPr>
          <w:rFonts w:hint="eastAsia"/>
        </w:rPr>
        <w:t>）</w:t>
      </w:r>
      <w:proofErr w:type="gramEnd"/>
      <w:r w:rsidRPr="00337B9D">
        <w:rPr>
          <w:rFonts w:hint="eastAsia"/>
        </w:rPr>
        <w:t>。</w:t>
      </w:r>
    </w:p>
    <w:p w:rsidR="0059078D" w:rsidRPr="00337B9D" w:rsidRDefault="00FB5044" w:rsidP="00A300E9">
      <w:pPr>
        <w:overflowPunct w:val="0"/>
        <w:ind w:left="480" w:hangingChars="200" w:hanging="480"/>
        <w:jc w:val="both"/>
      </w:pPr>
      <w:proofErr w:type="gramStart"/>
      <w:r w:rsidRPr="00337B9D">
        <w:rPr>
          <w:rFonts w:hint="eastAsia"/>
        </w:rPr>
        <w:t>林國炯等編</w:t>
      </w:r>
      <w:proofErr w:type="gramEnd"/>
      <w:r w:rsidRPr="00337B9D">
        <w:rPr>
          <w:rFonts w:hint="eastAsia"/>
        </w:rPr>
        <w:t>，</w:t>
      </w:r>
      <w:r w:rsidR="0059078D" w:rsidRPr="00337B9D">
        <w:rPr>
          <w:rFonts w:hint="eastAsia"/>
        </w:rPr>
        <w:t>《春雷聲聲》，</w:t>
      </w:r>
      <w:proofErr w:type="gramStart"/>
      <w:r w:rsidR="0059078D" w:rsidRPr="00337B9D">
        <w:rPr>
          <w:rFonts w:hint="eastAsia"/>
        </w:rPr>
        <w:t>（</w:t>
      </w:r>
      <w:r w:rsidRPr="00337B9D">
        <w:rPr>
          <w:rFonts w:hint="eastAsia"/>
        </w:rPr>
        <w:t>臺</w:t>
      </w:r>
      <w:proofErr w:type="gramEnd"/>
      <w:r w:rsidR="0059078D" w:rsidRPr="00337B9D">
        <w:rPr>
          <w:rFonts w:hint="eastAsia"/>
        </w:rPr>
        <w:t>北：人間，</w:t>
      </w:r>
      <w:r w:rsidR="0059078D" w:rsidRPr="00337B9D">
        <w:rPr>
          <w:rFonts w:hint="eastAsia"/>
        </w:rPr>
        <w:t>2001</w:t>
      </w:r>
      <w:proofErr w:type="gramStart"/>
      <w:r w:rsidR="0059078D" w:rsidRPr="00337B9D">
        <w:rPr>
          <w:rFonts w:hint="eastAsia"/>
        </w:rPr>
        <w:t>）</w:t>
      </w:r>
      <w:proofErr w:type="gramEnd"/>
      <w:r w:rsidR="0059078D" w:rsidRPr="00337B9D">
        <w:rPr>
          <w:rFonts w:hint="eastAsia"/>
        </w:rPr>
        <w:t>。</w:t>
      </w:r>
    </w:p>
    <w:p w:rsidR="00075564" w:rsidRPr="00337B9D" w:rsidRDefault="00FB5044" w:rsidP="00A300E9">
      <w:pPr>
        <w:overflowPunct w:val="0"/>
        <w:ind w:left="480" w:hangingChars="200" w:hanging="480"/>
        <w:jc w:val="both"/>
      </w:pPr>
      <w:r w:rsidRPr="00337B9D">
        <w:rPr>
          <w:rFonts w:hint="eastAsia"/>
        </w:rPr>
        <w:t>施淑，</w:t>
      </w:r>
      <w:r w:rsidR="00075564" w:rsidRPr="00337B9D">
        <w:rPr>
          <w:rFonts w:hint="eastAsia"/>
        </w:rPr>
        <w:t>《兩岸文學論集》，</w:t>
      </w:r>
      <w:proofErr w:type="gramStart"/>
      <w:r w:rsidR="00075564" w:rsidRPr="00337B9D">
        <w:rPr>
          <w:rFonts w:hint="eastAsia"/>
        </w:rPr>
        <w:t>（</w:t>
      </w:r>
      <w:r w:rsidRPr="00337B9D">
        <w:rPr>
          <w:rFonts w:hint="eastAsia"/>
        </w:rPr>
        <w:t>臺</w:t>
      </w:r>
      <w:proofErr w:type="gramEnd"/>
      <w:r w:rsidR="00075564" w:rsidRPr="00337B9D">
        <w:rPr>
          <w:rFonts w:hint="eastAsia"/>
        </w:rPr>
        <w:t>北：新地，</w:t>
      </w:r>
      <w:r w:rsidR="00075564" w:rsidRPr="00337B9D">
        <w:rPr>
          <w:rFonts w:hint="eastAsia"/>
        </w:rPr>
        <w:t>1997</w:t>
      </w:r>
      <w:proofErr w:type="gramStart"/>
      <w:r w:rsidR="00075564" w:rsidRPr="00337B9D">
        <w:rPr>
          <w:rFonts w:hint="eastAsia"/>
        </w:rPr>
        <w:t>）</w:t>
      </w:r>
      <w:proofErr w:type="gramEnd"/>
      <w:r w:rsidR="00075564" w:rsidRPr="00337B9D">
        <w:rPr>
          <w:rFonts w:hint="eastAsia"/>
        </w:rPr>
        <w:t>。</w:t>
      </w:r>
    </w:p>
    <w:p w:rsidR="007C66C7" w:rsidRPr="00337B9D" w:rsidRDefault="00FB5044" w:rsidP="00A300E9">
      <w:pPr>
        <w:pStyle w:val="a3"/>
        <w:overflowPunct w:val="0"/>
        <w:ind w:left="480" w:hangingChars="200" w:hanging="480"/>
        <w:jc w:val="both"/>
        <w:rPr>
          <w:sz w:val="24"/>
          <w:szCs w:val="24"/>
        </w:rPr>
      </w:pPr>
      <w:r w:rsidRPr="00337B9D">
        <w:rPr>
          <w:rFonts w:hAnsi="PMingLiU" w:hint="eastAsia"/>
          <w:sz w:val="24"/>
          <w:szCs w:val="24"/>
        </w:rPr>
        <w:t>彭小妍，</w:t>
      </w:r>
      <w:proofErr w:type="gramStart"/>
      <w:r w:rsidR="007C66C7" w:rsidRPr="00337B9D">
        <w:rPr>
          <w:rFonts w:hAnsi="PMingLiU" w:hint="eastAsia"/>
          <w:sz w:val="24"/>
          <w:szCs w:val="24"/>
        </w:rPr>
        <w:t>《</w:t>
      </w:r>
      <w:proofErr w:type="gramEnd"/>
      <w:r w:rsidR="007C66C7" w:rsidRPr="00337B9D">
        <w:rPr>
          <w:rFonts w:hAnsi="PMingLiU" w:hint="eastAsia"/>
          <w:sz w:val="24"/>
          <w:szCs w:val="24"/>
        </w:rPr>
        <w:t>「歷史很多漏洞」：從張我軍到李</w:t>
      </w:r>
      <w:r w:rsidR="007C66C7" w:rsidRPr="00337B9D">
        <w:rPr>
          <w:sz w:val="24"/>
          <w:szCs w:val="24"/>
        </w:rPr>
        <w:t>昂</w:t>
      </w:r>
      <w:proofErr w:type="gramStart"/>
      <w:r w:rsidR="007C66C7" w:rsidRPr="00337B9D">
        <w:rPr>
          <w:sz w:val="24"/>
          <w:szCs w:val="24"/>
        </w:rPr>
        <w:t>》</w:t>
      </w:r>
      <w:r w:rsidR="007C66C7" w:rsidRPr="00337B9D">
        <w:rPr>
          <w:rFonts w:hint="eastAsia"/>
          <w:sz w:val="24"/>
          <w:szCs w:val="24"/>
        </w:rPr>
        <w:t>（</w:t>
      </w:r>
      <w:r w:rsidRPr="00337B9D">
        <w:rPr>
          <w:rFonts w:hint="eastAsia"/>
          <w:sz w:val="24"/>
          <w:szCs w:val="24"/>
        </w:rPr>
        <w:t>臺</w:t>
      </w:r>
      <w:proofErr w:type="gramEnd"/>
      <w:r w:rsidR="007C66C7" w:rsidRPr="00337B9D">
        <w:rPr>
          <w:rFonts w:hint="eastAsia"/>
          <w:sz w:val="24"/>
          <w:szCs w:val="24"/>
        </w:rPr>
        <w:t>北：中國文</w:t>
      </w:r>
      <w:proofErr w:type="gramStart"/>
      <w:r w:rsidR="007C66C7" w:rsidRPr="00337B9D">
        <w:rPr>
          <w:rFonts w:hint="eastAsia"/>
          <w:sz w:val="24"/>
          <w:szCs w:val="24"/>
        </w:rPr>
        <w:t>哲</w:t>
      </w:r>
      <w:proofErr w:type="gramEnd"/>
      <w:r w:rsidR="007C66C7" w:rsidRPr="00337B9D">
        <w:rPr>
          <w:rFonts w:hint="eastAsia"/>
          <w:sz w:val="24"/>
          <w:szCs w:val="24"/>
        </w:rPr>
        <w:t>研究所籌備處，</w:t>
      </w:r>
      <w:r w:rsidR="007C66C7" w:rsidRPr="00337B9D">
        <w:rPr>
          <w:rFonts w:hint="eastAsia"/>
          <w:sz w:val="24"/>
          <w:szCs w:val="24"/>
        </w:rPr>
        <w:t>2000</w:t>
      </w:r>
      <w:proofErr w:type="gramStart"/>
      <w:r w:rsidR="007C66C7" w:rsidRPr="00337B9D">
        <w:rPr>
          <w:rFonts w:hint="eastAsia"/>
          <w:sz w:val="24"/>
          <w:szCs w:val="24"/>
        </w:rPr>
        <w:t>）</w:t>
      </w:r>
      <w:proofErr w:type="gramEnd"/>
      <w:r w:rsidR="007C66C7" w:rsidRPr="00337B9D">
        <w:rPr>
          <w:rFonts w:hint="eastAsia"/>
          <w:sz w:val="24"/>
          <w:szCs w:val="24"/>
        </w:rPr>
        <w:t>。</w:t>
      </w:r>
    </w:p>
    <w:p w:rsidR="007C66C7" w:rsidRPr="00337B9D" w:rsidRDefault="00FB5044" w:rsidP="00A300E9">
      <w:pPr>
        <w:pStyle w:val="a3"/>
        <w:overflowPunct w:val="0"/>
        <w:ind w:left="480" w:hangingChars="200" w:hanging="480"/>
        <w:jc w:val="both"/>
        <w:rPr>
          <w:sz w:val="24"/>
          <w:szCs w:val="24"/>
        </w:rPr>
      </w:pPr>
      <w:r w:rsidRPr="00337B9D">
        <w:rPr>
          <w:rFonts w:hint="eastAsia"/>
          <w:sz w:val="24"/>
          <w:szCs w:val="24"/>
        </w:rPr>
        <w:t>陳明成，</w:t>
      </w:r>
      <w:proofErr w:type="gramStart"/>
      <w:r w:rsidR="007C66C7" w:rsidRPr="00337B9D">
        <w:rPr>
          <w:rFonts w:hint="eastAsia"/>
          <w:sz w:val="24"/>
          <w:szCs w:val="24"/>
        </w:rPr>
        <w:t>《</w:t>
      </w:r>
      <w:proofErr w:type="gramEnd"/>
      <w:r w:rsidR="007C66C7" w:rsidRPr="00337B9D">
        <w:rPr>
          <w:rFonts w:hint="eastAsia"/>
          <w:sz w:val="24"/>
          <w:szCs w:val="24"/>
        </w:rPr>
        <w:t>陳映真現象：關於陳映真的家族書寫及其國族認同</w:t>
      </w:r>
      <w:proofErr w:type="gramStart"/>
      <w:r w:rsidR="007C66C7" w:rsidRPr="00337B9D">
        <w:rPr>
          <w:rFonts w:hint="eastAsia"/>
          <w:sz w:val="24"/>
          <w:szCs w:val="24"/>
        </w:rPr>
        <w:t>》（</w:t>
      </w:r>
      <w:r w:rsidRPr="00337B9D">
        <w:rPr>
          <w:rFonts w:hint="eastAsia"/>
          <w:sz w:val="24"/>
          <w:szCs w:val="24"/>
        </w:rPr>
        <w:t>臺</w:t>
      </w:r>
      <w:proofErr w:type="gramEnd"/>
      <w:r w:rsidR="007C66C7" w:rsidRPr="00337B9D">
        <w:rPr>
          <w:rFonts w:hint="eastAsia"/>
          <w:sz w:val="24"/>
          <w:szCs w:val="24"/>
        </w:rPr>
        <w:t>北：前衛，</w:t>
      </w:r>
      <w:r w:rsidR="007C66C7" w:rsidRPr="00337B9D">
        <w:rPr>
          <w:rFonts w:hint="eastAsia"/>
          <w:sz w:val="24"/>
          <w:szCs w:val="24"/>
        </w:rPr>
        <w:t>2013</w:t>
      </w:r>
      <w:proofErr w:type="gramStart"/>
      <w:r w:rsidR="007C66C7" w:rsidRPr="00337B9D">
        <w:rPr>
          <w:rFonts w:hint="eastAsia"/>
          <w:sz w:val="24"/>
          <w:szCs w:val="24"/>
        </w:rPr>
        <w:t>）</w:t>
      </w:r>
      <w:proofErr w:type="gramEnd"/>
      <w:r w:rsidR="007C66C7" w:rsidRPr="00337B9D">
        <w:rPr>
          <w:rFonts w:hint="eastAsia"/>
          <w:sz w:val="24"/>
          <w:szCs w:val="24"/>
        </w:rPr>
        <w:t>。</w:t>
      </w:r>
    </w:p>
    <w:p w:rsidR="000A21E9" w:rsidRPr="00337B9D" w:rsidRDefault="007C66C7" w:rsidP="00A300E9">
      <w:pPr>
        <w:pStyle w:val="a3"/>
        <w:overflowPunct w:val="0"/>
        <w:ind w:left="480" w:hangingChars="200" w:hanging="480"/>
        <w:jc w:val="both"/>
        <w:rPr>
          <w:sz w:val="24"/>
          <w:szCs w:val="24"/>
        </w:rPr>
      </w:pPr>
      <w:r w:rsidRPr="00337B9D">
        <w:rPr>
          <w:sz w:val="24"/>
          <w:szCs w:val="24"/>
        </w:rPr>
        <w:t>尉天</w:t>
      </w:r>
      <w:proofErr w:type="gramStart"/>
      <w:r w:rsidRPr="00337B9D">
        <w:rPr>
          <w:sz w:val="24"/>
          <w:szCs w:val="24"/>
        </w:rPr>
        <w:t>驄</w:t>
      </w:r>
      <w:proofErr w:type="gramEnd"/>
      <w:r w:rsidRPr="00337B9D">
        <w:rPr>
          <w:sz w:val="24"/>
          <w:szCs w:val="24"/>
        </w:rPr>
        <w:t>編</w:t>
      </w:r>
      <w:r w:rsidR="00FB5044" w:rsidRPr="00337B9D">
        <w:rPr>
          <w:rFonts w:hint="eastAsia"/>
          <w:sz w:val="24"/>
          <w:szCs w:val="24"/>
        </w:rPr>
        <w:t>，</w:t>
      </w:r>
      <w:r w:rsidR="00D66D88" w:rsidRPr="00337B9D">
        <w:rPr>
          <w:sz w:val="24"/>
          <w:szCs w:val="24"/>
        </w:rPr>
        <w:t>《鄉土文學討論集》</w:t>
      </w:r>
      <w:proofErr w:type="gramStart"/>
      <w:r w:rsidR="00D66D88" w:rsidRPr="00337B9D">
        <w:rPr>
          <w:rFonts w:hint="eastAsia"/>
          <w:sz w:val="24"/>
          <w:szCs w:val="24"/>
        </w:rPr>
        <w:t>（</w:t>
      </w:r>
      <w:r w:rsidR="00FB5044" w:rsidRPr="00337B9D">
        <w:rPr>
          <w:sz w:val="24"/>
          <w:szCs w:val="24"/>
        </w:rPr>
        <w:t>臺</w:t>
      </w:r>
      <w:proofErr w:type="gramEnd"/>
      <w:r w:rsidR="00D66D88" w:rsidRPr="00337B9D">
        <w:rPr>
          <w:sz w:val="24"/>
          <w:szCs w:val="24"/>
        </w:rPr>
        <w:t>北：遠流，</w:t>
      </w:r>
      <w:r w:rsidR="00D66D88" w:rsidRPr="00337B9D">
        <w:rPr>
          <w:sz w:val="24"/>
          <w:szCs w:val="24"/>
        </w:rPr>
        <w:t>1978</w:t>
      </w:r>
      <w:proofErr w:type="gramStart"/>
      <w:r w:rsidR="00D66D88" w:rsidRPr="00337B9D">
        <w:rPr>
          <w:rFonts w:hint="eastAsia"/>
          <w:sz w:val="24"/>
          <w:szCs w:val="24"/>
        </w:rPr>
        <w:t>）</w:t>
      </w:r>
      <w:proofErr w:type="gramEnd"/>
      <w:r w:rsidR="00D66D88" w:rsidRPr="00337B9D">
        <w:rPr>
          <w:sz w:val="24"/>
          <w:szCs w:val="24"/>
        </w:rPr>
        <w:t>。</w:t>
      </w:r>
    </w:p>
    <w:p w:rsidR="00B26A32" w:rsidRPr="00337B9D" w:rsidRDefault="00B26A32" w:rsidP="00B26A32">
      <w:pPr>
        <w:tabs>
          <w:tab w:val="left" w:pos="2475"/>
        </w:tabs>
        <w:overflowPunct w:val="0"/>
        <w:ind w:left="488" w:hangingChars="200" w:hanging="488"/>
        <w:jc w:val="both"/>
      </w:pPr>
      <w:r w:rsidRPr="00337B9D">
        <w:rPr>
          <w:spacing w:val="2"/>
        </w:rPr>
        <w:t>Benedict Anderson</w:t>
      </w:r>
      <w:r w:rsidRPr="00337B9D">
        <w:rPr>
          <w:rFonts w:hint="eastAsia"/>
          <w:spacing w:val="2"/>
        </w:rPr>
        <w:t>（班納迪克</w:t>
      </w:r>
      <w:proofErr w:type="gramStart"/>
      <w:r w:rsidRPr="00337B9D">
        <w:rPr>
          <w:rFonts w:hint="eastAsia"/>
          <w:spacing w:val="2"/>
        </w:rPr>
        <w:t>‧</w:t>
      </w:r>
      <w:proofErr w:type="gramEnd"/>
      <w:r w:rsidRPr="00337B9D">
        <w:rPr>
          <w:rFonts w:hint="eastAsia"/>
          <w:spacing w:val="2"/>
        </w:rPr>
        <w:t>安德森</w:t>
      </w:r>
      <w:proofErr w:type="gramStart"/>
      <w:r w:rsidRPr="00337B9D">
        <w:rPr>
          <w:rFonts w:hint="eastAsia"/>
          <w:spacing w:val="2"/>
        </w:rPr>
        <w:t>）著</w:t>
      </w:r>
      <w:proofErr w:type="gramEnd"/>
      <w:r w:rsidRPr="00337B9D">
        <w:rPr>
          <w:rFonts w:hint="eastAsia"/>
          <w:spacing w:val="2"/>
        </w:rPr>
        <w:t>，</w:t>
      </w:r>
      <w:r w:rsidRPr="00337B9D">
        <w:rPr>
          <w:spacing w:val="2"/>
        </w:rPr>
        <w:t>吳</w:t>
      </w:r>
      <w:proofErr w:type="gramStart"/>
      <w:r w:rsidRPr="00337B9D">
        <w:rPr>
          <w:spacing w:val="2"/>
        </w:rPr>
        <w:t>叡人</w:t>
      </w:r>
      <w:r w:rsidRPr="00337B9D">
        <w:rPr>
          <w:rFonts w:hint="eastAsia"/>
          <w:spacing w:val="2"/>
        </w:rPr>
        <w:t>譯</w:t>
      </w:r>
      <w:proofErr w:type="gramEnd"/>
      <w:r w:rsidRPr="00337B9D">
        <w:rPr>
          <w:rFonts w:hint="eastAsia"/>
        </w:rPr>
        <w:t>，</w:t>
      </w:r>
      <w:proofErr w:type="gramStart"/>
      <w:r w:rsidRPr="00337B9D">
        <w:rPr>
          <w:rFonts w:hint="eastAsia"/>
        </w:rPr>
        <w:t>《</w:t>
      </w:r>
      <w:proofErr w:type="gramEnd"/>
      <w:r w:rsidRPr="00337B9D">
        <w:rPr>
          <w:rFonts w:hint="eastAsia"/>
        </w:rPr>
        <w:t>想像的共同體：民族主義的起源與散佈</w:t>
      </w:r>
      <w:proofErr w:type="gramStart"/>
      <w:r w:rsidRPr="00337B9D">
        <w:rPr>
          <w:rFonts w:hint="eastAsia"/>
        </w:rPr>
        <w:t>》（臺</w:t>
      </w:r>
      <w:proofErr w:type="gramEnd"/>
      <w:r w:rsidRPr="00337B9D">
        <w:rPr>
          <w:rFonts w:hint="eastAsia"/>
        </w:rPr>
        <w:t>北：時報，</w:t>
      </w:r>
      <w:r w:rsidRPr="00337B9D">
        <w:rPr>
          <w:rFonts w:hint="eastAsia"/>
        </w:rPr>
        <w:t>2010</w:t>
      </w:r>
      <w:proofErr w:type="gramStart"/>
      <w:r w:rsidRPr="00337B9D">
        <w:rPr>
          <w:rFonts w:hint="eastAsia"/>
        </w:rPr>
        <w:t>）</w:t>
      </w:r>
      <w:proofErr w:type="gramEnd"/>
      <w:r w:rsidRPr="00337B9D">
        <w:rPr>
          <w:rFonts w:hint="eastAsia"/>
        </w:rPr>
        <w:t>。</w:t>
      </w:r>
    </w:p>
    <w:p w:rsidR="00B26A32" w:rsidRPr="00337B9D" w:rsidRDefault="00B26A32" w:rsidP="00B26A32">
      <w:pPr>
        <w:tabs>
          <w:tab w:val="left" w:pos="2475"/>
        </w:tabs>
        <w:overflowPunct w:val="0"/>
        <w:ind w:left="480" w:hangingChars="200" w:hanging="480"/>
        <w:jc w:val="both"/>
        <w:rPr>
          <w:rFonts w:eastAsia="DFKai-SB"/>
        </w:rPr>
      </w:pPr>
      <w:r w:rsidRPr="00337B9D">
        <w:rPr>
          <w:rFonts w:hint="eastAsia"/>
        </w:rPr>
        <w:t>Benjamin, Walter</w:t>
      </w:r>
      <w:r w:rsidRPr="00337B9D">
        <w:rPr>
          <w:rFonts w:hint="eastAsia"/>
        </w:rPr>
        <w:t>（華爾特</w:t>
      </w:r>
      <w:proofErr w:type="gramStart"/>
      <w:r w:rsidRPr="00337B9D">
        <w:rPr>
          <w:rFonts w:hint="eastAsia"/>
        </w:rPr>
        <w:t>‧本雅明）著</w:t>
      </w:r>
      <w:proofErr w:type="gramEnd"/>
      <w:r w:rsidRPr="00337B9D">
        <w:rPr>
          <w:rFonts w:hint="eastAsia"/>
        </w:rPr>
        <w:t>，李茂增、</w:t>
      </w:r>
      <w:proofErr w:type="gramStart"/>
      <w:r w:rsidRPr="00337B9D">
        <w:rPr>
          <w:rFonts w:hint="eastAsia"/>
        </w:rPr>
        <w:t>甦仲樂譯</w:t>
      </w:r>
      <w:proofErr w:type="gramEnd"/>
      <w:r>
        <w:rPr>
          <w:rFonts w:hint="eastAsia"/>
        </w:rPr>
        <w:t>，《寫作與救贖</w:t>
      </w:r>
      <w:r w:rsidRPr="00A300E9">
        <w:rPr>
          <w:rFonts w:hint="eastAsia"/>
          <w:w w:val="200"/>
        </w:rPr>
        <w:t>─</w:t>
      </w:r>
      <w:r w:rsidRPr="00337B9D">
        <w:rPr>
          <w:rFonts w:hint="eastAsia"/>
        </w:rPr>
        <w:t>本雅明文選》</w:t>
      </w:r>
      <w:proofErr w:type="gramStart"/>
      <w:r w:rsidRPr="00337B9D">
        <w:rPr>
          <w:rFonts w:hint="eastAsia"/>
        </w:rPr>
        <w:t>（</w:t>
      </w:r>
      <w:proofErr w:type="gramEnd"/>
      <w:r w:rsidRPr="00337B9D">
        <w:rPr>
          <w:rFonts w:hint="eastAsia"/>
        </w:rPr>
        <w:t>上海：東方出版中心，</w:t>
      </w:r>
      <w:r w:rsidRPr="00337B9D">
        <w:rPr>
          <w:rFonts w:hint="eastAsia"/>
        </w:rPr>
        <w:t>2009</w:t>
      </w:r>
      <w:proofErr w:type="gramStart"/>
      <w:r w:rsidRPr="00337B9D">
        <w:rPr>
          <w:rFonts w:hint="eastAsia"/>
        </w:rPr>
        <w:t>）</w:t>
      </w:r>
      <w:proofErr w:type="gramEnd"/>
      <w:r w:rsidRPr="00337B9D">
        <w:rPr>
          <w:rFonts w:hint="eastAsia"/>
        </w:rPr>
        <w:t>。</w:t>
      </w:r>
    </w:p>
    <w:p w:rsidR="00B26A32" w:rsidRPr="00337B9D" w:rsidRDefault="00B26A32" w:rsidP="00B26A32">
      <w:pPr>
        <w:tabs>
          <w:tab w:val="left" w:pos="2475"/>
        </w:tabs>
        <w:overflowPunct w:val="0"/>
        <w:ind w:left="480" w:hangingChars="200" w:hanging="480"/>
        <w:jc w:val="both"/>
      </w:pPr>
      <w:r w:rsidRPr="00337B9D">
        <w:rPr>
          <w:rFonts w:hint="eastAsia"/>
        </w:rPr>
        <w:t>Edward W. Said</w:t>
      </w:r>
      <w:r w:rsidRPr="00337B9D">
        <w:rPr>
          <w:rFonts w:hint="eastAsia"/>
        </w:rPr>
        <w:t>（艾德華‧薩依德）著，單德興譯，《知識分子論》（臺北：麥田，</w:t>
      </w:r>
      <w:r w:rsidRPr="00337B9D">
        <w:rPr>
          <w:rFonts w:hint="eastAsia"/>
        </w:rPr>
        <w:t>2004</w:t>
      </w:r>
      <w:r w:rsidRPr="00337B9D">
        <w:rPr>
          <w:rFonts w:hint="eastAsia"/>
        </w:rPr>
        <w:t>）。</w:t>
      </w:r>
    </w:p>
    <w:p w:rsidR="00614535" w:rsidRPr="00337B9D" w:rsidRDefault="00614535" w:rsidP="00A300E9">
      <w:pPr>
        <w:tabs>
          <w:tab w:val="left" w:pos="2475"/>
        </w:tabs>
        <w:overflowPunct w:val="0"/>
        <w:ind w:left="480" w:hangingChars="200" w:hanging="480"/>
        <w:jc w:val="both"/>
        <w:rPr>
          <w:rFonts w:eastAsia="DFKai-SB"/>
          <w:b/>
        </w:rPr>
      </w:pPr>
    </w:p>
    <w:p w:rsidR="00AE702B" w:rsidRPr="00B26A32" w:rsidRDefault="00D66D88" w:rsidP="00A300E9">
      <w:pPr>
        <w:tabs>
          <w:tab w:val="left" w:pos="2475"/>
        </w:tabs>
        <w:overflowPunct w:val="0"/>
        <w:ind w:left="480" w:hangingChars="200" w:hanging="480"/>
        <w:jc w:val="both"/>
        <w:rPr>
          <w:rFonts w:asciiTheme="minorEastAsia" w:hAnsiTheme="minorEastAsia"/>
          <w:b/>
        </w:rPr>
      </w:pPr>
      <w:r w:rsidRPr="00B26A32">
        <w:rPr>
          <w:rFonts w:asciiTheme="minorEastAsia" w:hAnsiTheme="minorEastAsia" w:hint="eastAsia"/>
          <w:b/>
        </w:rPr>
        <w:t>其他資料</w:t>
      </w:r>
    </w:p>
    <w:p w:rsidR="0059078D" w:rsidRPr="00337B9D" w:rsidRDefault="00FB5044" w:rsidP="00A300E9">
      <w:pPr>
        <w:tabs>
          <w:tab w:val="left" w:pos="2475"/>
        </w:tabs>
        <w:overflowPunct w:val="0"/>
        <w:ind w:left="480" w:hangingChars="200" w:hanging="480"/>
        <w:jc w:val="both"/>
        <w:rPr>
          <w:rFonts w:eastAsia="DFKai-SB"/>
          <w:b/>
        </w:rPr>
      </w:pPr>
      <w:r w:rsidRPr="00337B9D">
        <w:rPr>
          <w:rFonts w:hint="eastAsia"/>
        </w:rPr>
        <w:t>吳濁流，</w:t>
      </w:r>
      <w:r w:rsidR="0059078D" w:rsidRPr="00337B9D">
        <w:rPr>
          <w:rFonts w:hint="eastAsia"/>
        </w:rPr>
        <w:t>〈歷史很多漏洞〉，《</w:t>
      </w:r>
      <w:r w:rsidRPr="00337B9D">
        <w:rPr>
          <w:rFonts w:hint="eastAsia"/>
        </w:rPr>
        <w:t>臺</w:t>
      </w:r>
      <w:r w:rsidR="0059078D" w:rsidRPr="00337B9D">
        <w:rPr>
          <w:rFonts w:hint="eastAsia"/>
        </w:rPr>
        <w:t>灣文藝》</w:t>
      </w:r>
      <w:r w:rsidR="0059078D" w:rsidRPr="00337B9D">
        <w:rPr>
          <w:rFonts w:hint="eastAsia"/>
        </w:rPr>
        <w:t>1</w:t>
      </w:r>
      <w:r w:rsidR="0059078D" w:rsidRPr="00337B9D">
        <w:rPr>
          <w:rFonts w:hint="eastAsia"/>
        </w:rPr>
        <w:t>：</w:t>
      </w:r>
      <w:r w:rsidR="0059078D" w:rsidRPr="00337B9D">
        <w:rPr>
          <w:rFonts w:hint="eastAsia"/>
        </w:rPr>
        <w:t>2</w:t>
      </w:r>
      <w:r w:rsidR="00D52163">
        <w:rPr>
          <w:rFonts w:hint="eastAsia"/>
        </w:rPr>
        <w:t>（</w:t>
      </w:r>
      <w:r w:rsidR="0059078D" w:rsidRPr="00337B9D">
        <w:rPr>
          <w:rFonts w:hint="eastAsia"/>
        </w:rPr>
        <w:t>1964.5</w:t>
      </w:r>
      <w:r w:rsidR="00D52163">
        <w:rPr>
          <w:rFonts w:hint="eastAsia"/>
        </w:rPr>
        <w:t>）</w:t>
      </w:r>
      <w:r w:rsidR="00D66D88" w:rsidRPr="00337B9D">
        <w:rPr>
          <w:rFonts w:hint="eastAsia"/>
        </w:rPr>
        <w:t>，頁</w:t>
      </w:r>
      <w:r w:rsidR="00D66D88" w:rsidRPr="00337B9D">
        <w:rPr>
          <w:rFonts w:hint="eastAsia"/>
        </w:rPr>
        <w:t>25</w:t>
      </w:r>
      <w:r w:rsidR="0059078D" w:rsidRPr="00337B9D">
        <w:rPr>
          <w:rFonts w:hint="eastAsia"/>
        </w:rPr>
        <w:t>。</w:t>
      </w:r>
    </w:p>
    <w:p w:rsidR="00B26A32" w:rsidRPr="00337B9D" w:rsidRDefault="00B26A32" w:rsidP="00B26A32">
      <w:pPr>
        <w:pStyle w:val="a3"/>
        <w:overflowPunct w:val="0"/>
        <w:ind w:left="480" w:hangingChars="200" w:hanging="480"/>
        <w:jc w:val="both"/>
        <w:rPr>
          <w:sz w:val="24"/>
          <w:szCs w:val="24"/>
        </w:rPr>
      </w:pPr>
      <w:r w:rsidRPr="00337B9D">
        <w:rPr>
          <w:sz w:val="24"/>
          <w:szCs w:val="24"/>
        </w:rPr>
        <w:t>陳映真演講</w:t>
      </w:r>
      <w:r w:rsidRPr="00337B9D">
        <w:rPr>
          <w:rFonts w:hint="eastAsia"/>
          <w:sz w:val="24"/>
          <w:szCs w:val="24"/>
        </w:rPr>
        <w:t>，</w:t>
      </w:r>
      <w:r w:rsidRPr="00337B9D">
        <w:rPr>
          <w:sz w:val="24"/>
          <w:szCs w:val="24"/>
        </w:rPr>
        <w:t>〈我的寫作與臺灣社會嬗變</w:t>
      </w:r>
      <w:r w:rsidRPr="00337B9D">
        <w:rPr>
          <w:rFonts w:eastAsia="DFKai-SB" w:hint="eastAsia"/>
        </w:rPr>
        <w:t>──</w:t>
      </w:r>
      <w:r w:rsidRPr="00337B9D">
        <w:rPr>
          <w:sz w:val="24"/>
          <w:szCs w:val="24"/>
        </w:rPr>
        <w:t>陳映真香港浸會大學〉，《印刻文</w:t>
      </w:r>
      <w:r w:rsidRPr="00337B9D">
        <w:rPr>
          <w:rFonts w:hint="eastAsia"/>
          <w:sz w:val="24"/>
          <w:szCs w:val="24"/>
        </w:rPr>
        <w:t>‧</w:t>
      </w:r>
      <w:r w:rsidRPr="00337B9D">
        <w:rPr>
          <w:sz w:val="24"/>
          <w:szCs w:val="24"/>
        </w:rPr>
        <w:t>學生活誌》</w:t>
      </w:r>
      <w:r w:rsidRPr="00337B9D">
        <w:rPr>
          <w:sz w:val="24"/>
          <w:szCs w:val="24"/>
        </w:rPr>
        <w:t>12</w:t>
      </w:r>
      <w:r w:rsidRPr="00337B9D">
        <w:rPr>
          <w:rFonts w:hint="eastAsia"/>
          <w:sz w:val="24"/>
          <w:szCs w:val="24"/>
        </w:rPr>
        <w:t>（</w:t>
      </w:r>
      <w:r w:rsidRPr="00337B9D">
        <w:rPr>
          <w:rFonts w:hint="eastAsia"/>
          <w:sz w:val="24"/>
          <w:szCs w:val="24"/>
        </w:rPr>
        <w:t>2004.8</w:t>
      </w:r>
      <w:r w:rsidRPr="00337B9D">
        <w:rPr>
          <w:rFonts w:hint="eastAsia"/>
          <w:sz w:val="24"/>
          <w:szCs w:val="24"/>
        </w:rPr>
        <w:t>）</w:t>
      </w:r>
      <w:r w:rsidRPr="00337B9D">
        <w:rPr>
          <w:sz w:val="24"/>
          <w:szCs w:val="24"/>
        </w:rPr>
        <w:t>，頁</w:t>
      </w:r>
      <w:r w:rsidRPr="00337B9D">
        <w:rPr>
          <w:sz w:val="24"/>
          <w:szCs w:val="24"/>
        </w:rPr>
        <w:t>29</w:t>
      </w:r>
      <w:r>
        <w:rPr>
          <w:rFonts w:hint="eastAsia"/>
          <w:sz w:val="24"/>
          <w:szCs w:val="24"/>
        </w:rPr>
        <w:t>-</w:t>
      </w:r>
      <w:r w:rsidRPr="00337B9D">
        <w:rPr>
          <w:sz w:val="24"/>
          <w:szCs w:val="24"/>
        </w:rPr>
        <w:t>59</w:t>
      </w:r>
      <w:r w:rsidRPr="00337B9D">
        <w:rPr>
          <w:sz w:val="24"/>
          <w:szCs w:val="24"/>
        </w:rPr>
        <w:t>。</w:t>
      </w:r>
    </w:p>
    <w:p w:rsidR="00B43044" w:rsidRPr="00337B9D" w:rsidRDefault="007C66C7" w:rsidP="00A300E9">
      <w:pPr>
        <w:pStyle w:val="a3"/>
        <w:overflowPunct w:val="0"/>
        <w:ind w:left="480" w:hangingChars="200" w:hanging="480"/>
        <w:jc w:val="both"/>
        <w:rPr>
          <w:sz w:val="24"/>
          <w:szCs w:val="24"/>
        </w:rPr>
      </w:pPr>
      <w:r w:rsidRPr="00337B9D">
        <w:rPr>
          <w:sz w:val="24"/>
          <w:szCs w:val="24"/>
        </w:rPr>
        <w:t>陳希林</w:t>
      </w:r>
      <w:proofErr w:type="gramStart"/>
      <w:r w:rsidR="00FB5044" w:rsidRPr="00337B9D">
        <w:rPr>
          <w:sz w:val="24"/>
          <w:szCs w:val="24"/>
        </w:rPr>
        <w:t>臺</w:t>
      </w:r>
      <w:proofErr w:type="gramEnd"/>
      <w:r w:rsidRPr="00337B9D">
        <w:rPr>
          <w:sz w:val="24"/>
          <w:szCs w:val="24"/>
        </w:rPr>
        <w:t>北報導</w:t>
      </w:r>
      <w:r w:rsidRPr="00337B9D">
        <w:rPr>
          <w:rFonts w:hint="eastAsia"/>
          <w:sz w:val="24"/>
          <w:szCs w:val="24"/>
        </w:rPr>
        <w:t>、</w:t>
      </w:r>
      <w:r w:rsidRPr="00337B9D">
        <w:rPr>
          <w:sz w:val="24"/>
          <w:szCs w:val="24"/>
        </w:rPr>
        <w:t>陳映真</w:t>
      </w:r>
      <w:r w:rsidR="00FB5044" w:rsidRPr="00337B9D">
        <w:rPr>
          <w:rFonts w:hint="eastAsia"/>
          <w:sz w:val="24"/>
          <w:szCs w:val="24"/>
        </w:rPr>
        <w:t>，</w:t>
      </w:r>
      <w:proofErr w:type="gramStart"/>
      <w:r w:rsidR="00B43044" w:rsidRPr="00337B9D">
        <w:rPr>
          <w:sz w:val="24"/>
          <w:szCs w:val="24"/>
        </w:rPr>
        <w:t>〈</w:t>
      </w:r>
      <w:proofErr w:type="gramEnd"/>
      <w:r w:rsidR="00B43044" w:rsidRPr="00337B9D">
        <w:rPr>
          <w:sz w:val="24"/>
          <w:szCs w:val="24"/>
        </w:rPr>
        <w:t>陳映真病歸．嘆文學退化：夏潮報導文藝營發聲</w:t>
      </w:r>
      <w:r w:rsidR="00B43044" w:rsidRPr="00337B9D">
        <w:rPr>
          <w:sz w:val="24"/>
          <w:szCs w:val="24"/>
        </w:rPr>
        <w:t xml:space="preserve"> </w:t>
      </w:r>
      <w:r w:rsidR="00B43044" w:rsidRPr="00337B9D">
        <w:rPr>
          <w:sz w:val="24"/>
          <w:szCs w:val="24"/>
        </w:rPr>
        <w:t>批青年創作者「讀的不多，不能成就崇高的文學」</w:t>
      </w:r>
      <w:r w:rsidR="00B43044" w:rsidRPr="00337B9D">
        <w:rPr>
          <w:sz w:val="24"/>
          <w:szCs w:val="24"/>
        </w:rPr>
        <w:t xml:space="preserve"> </w:t>
      </w:r>
      <w:r w:rsidR="00B43044" w:rsidRPr="00337B9D">
        <w:rPr>
          <w:sz w:val="24"/>
          <w:szCs w:val="24"/>
        </w:rPr>
        <w:t>雲門舞集九月公演將以其小說入舞</w:t>
      </w:r>
      <w:proofErr w:type="gramStart"/>
      <w:r w:rsidR="00B43044" w:rsidRPr="00337B9D">
        <w:rPr>
          <w:sz w:val="24"/>
          <w:szCs w:val="24"/>
        </w:rPr>
        <w:t>〉</w:t>
      </w:r>
      <w:proofErr w:type="gramEnd"/>
      <w:r w:rsidR="00B43044" w:rsidRPr="00337B9D">
        <w:rPr>
          <w:sz w:val="24"/>
          <w:szCs w:val="24"/>
        </w:rPr>
        <w:t>，《中國時報》〈人間副刊〉</w:t>
      </w:r>
      <w:r w:rsidR="00D52163">
        <w:rPr>
          <w:rFonts w:hint="eastAsia"/>
          <w:sz w:val="24"/>
          <w:szCs w:val="24"/>
        </w:rPr>
        <w:t>（</w:t>
      </w:r>
      <w:r w:rsidR="00B43044" w:rsidRPr="00337B9D">
        <w:rPr>
          <w:sz w:val="24"/>
          <w:szCs w:val="24"/>
        </w:rPr>
        <w:t>2004.8.28</w:t>
      </w:r>
      <w:r w:rsidR="00D52163">
        <w:rPr>
          <w:rFonts w:hint="eastAsia"/>
          <w:sz w:val="24"/>
          <w:szCs w:val="24"/>
        </w:rPr>
        <w:t>）</w:t>
      </w:r>
      <w:r w:rsidR="00B43044" w:rsidRPr="00337B9D">
        <w:rPr>
          <w:sz w:val="24"/>
          <w:szCs w:val="24"/>
        </w:rPr>
        <w:t>。</w:t>
      </w:r>
    </w:p>
    <w:p w:rsidR="00B43044" w:rsidRPr="00337B9D" w:rsidRDefault="00B43044" w:rsidP="00A300E9">
      <w:pPr>
        <w:pStyle w:val="a3"/>
        <w:overflowPunct w:val="0"/>
        <w:ind w:left="480" w:hangingChars="200" w:hanging="480"/>
        <w:jc w:val="both"/>
        <w:rPr>
          <w:sz w:val="24"/>
          <w:szCs w:val="24"/>
        </w:rPr>
      </w:pPr>
      <w:r w:rsidRPr="00337B9D">
        <w:rPr>
          <w:kern w:val="0"/>
          <w:sz w:val="24"/>
          <w:szCs w:val="24"/>
          <w:lang w:val="zh-TW"/>
        </w:rPr>
        <w:t>賴佳琦紀錄整理</w:t>
      </w:r>
      <w:r w:rsidR="007C66C7" w:rsidRPr="00337B9D">
        <w:rPr>
          <w:rFonts w:hint="eastAsia"/>
          <w:kern w:val="0"/>
          <w:sz w:val="24"/>
          <w:szCs w:val="24"/>
          <w:lang w:val="zh-TW"/>
        </w:rPr>
        <w:t>、</w:t>
      </w:r>
      <w:r w:rsidR="007C66C7" w:rsidRPr="00337B9D">
        <w:rPr>
          <w:sz w:val="24"/>
          <w:szCs w:val="24"/>
        </w:rPr>
        <w:t>陳映真等人對談</w:t>
      </w:r>
      <w:r w:rsidR="00FB5044" w:rsidRPr="00337B9D">
        <w:rPr>
          <w:rFonts w:hint="eastAsia"/>
          <w:sz w:val="24"/>
          <w:szCs w:val="24"/>
        </w:rPr>
        <w:t>，</w:t>
      </w:r>
      <w:r w:rsidR="003F0DCF" w:rsidRPr="00337B9D">
        <w:rPr>
          <w:sz w:val="24"/>
          <w:szCs w:val="24"/>
        </w:rPr>
        <w:t>〈後革命作家的徬徨</w:t>
      </w:r>
      <w:r w:rsidR="00A300E9" w:rsidRPr="00A300E9">
        <w:rPr>
          <w:rFonts w:hint="eastAsia"/>
          <w:w w:val="200"/>
        </w:rPr>
        <w:t>─</w:t>
      </w:r>
      <w:r w:rsidR="00D52163">
        <w:rPr>
          <w:sz w:val="24"/>
          <w:szCs w:val="24"/>
        </w:rPr>
        <w:t>陳映真座談會〉，《中國時報》〈人間副刊〉</w:t>
      </w:r>
      <w:r w:rsidR="00D52163">
        <w:rPr>
          <w:rFonts w:hint="eastAsia"/>
          <w:sz w:val="24"/>
          <w:szCs w:val="24"/>
        </w:rPr>
        <w:t>（</w:t>
      </w:r>
      <w:r w:rsidRPr="00337B9D">
        <w:rPr>
          <w:sz w:val="24"/>
          <w:szCs w:val="24"/>
        </w:rPr>
        <w:t>2000.3.8</w:t>
      </w:r>
      <w:r w:rsidR="00D52163">
        <w:rPr>
          <w:rFonts w:hint="eastAsia"/>
          <w:sz w:val="24"/>
          <w:szCs w:val="24"/>
        </w:rPr>
        <w:t>）</w:t>
      </w:r>
      <w:r w:rsidRPr="00337B9D">
        <w:rPr>
          <w:sz w:val="24"/>
          <w:szCs w:val="24"/>
        </w:rPr>
        <w:t>。</w:t>
      </w:r>
    </w:p>
    <w:p w:rsidR="00C45998" w:rsidRDefault="00286552" w:rsidP="00A300E9">
      <w:pPr>
        <w:pStyle w:val="a3"/>
        <w:overflowPunct w:val="0"/>
        <w:ind w:left="480" w:hangingChars="200" w:hanging="480"/>
        <w:jc w:val="both"/>
        <w:rPr>
          <w:rFonts w:hint="eastAsia"/>
          <w:sz w:val="24"/>
          <w:szCs w:val="24"/>
        </w:rPr>
      </w:pPr>
      <w:r w:rsidRPr="00337B9D">
        <w:rPr>
          <w:sz w:val="24"/>
          <w:szCs w:val="24"/>
        </w:rPr>
        <w:t>國立成功大學臺灣文學系企</w:t>
      </w:r>
      <w:r w:rsidRPr="00337B9D">
        <w:rPr>
          <w:rFonts w:hint="eastAsia"/>
          <w:sz w:val="24"/>
          <w:szCs w:val="24"/>
        </w:rPr>
        <w:t>劃</w:t>
      </w:r>
      <w:r w:rsidR="00B43044" w:rsidRPr="00337B9D">
        <w:rPr>
          <w:sz w:val="24"/>
          <w:szCs w:val="24"/>
        </w:rPr>
        <w:t>編輯</w:t>
      </w:r>
      <w:r w:rsidR="00FB5044" w:rsidRPr="00337B9D">
        <w:rPr>
          <w:rFonts w:hint="eastAsia"/>
          <w:sz w:val="24"/>
          <w:szCs w:val="24"/>
        </w:rPr>
        <w:t>，</w:t>
      </w:r>
      <w:r w:rsidR="00B43044" w:rsidRPr="00337B9D">
        <w:rPr>
          <w:sz w:val="24"/>
          <w:szCs w:val="24"/>
        </w:rPr>
        <w:t>《第二屆全國</w:t>
      </w:r>
      <w:r w:rsidR="00FB5044" w:rsidRPr="00337B9D">
        <w:rPr>
          <w:sz w:val="24"/>
          <w:szCs w:val="24"/>
        </w:rPr>
        <w:t>臺</w:t>
      </w:r>
      <w:r w:rsidR="00B26A32">
        <w:rPr>
          <w:sz w:val="24"/>
          <w:szCs w:val="24"/>
        </w:rPr>
        <w:t>灣文學研究生學術論文研討會》</w:t>
      </w:r>
      <w:proofErr w:type="gramStart"/>
      <w:r w:rsidR="00B26A32">
        <w:rPr>
          <w:rFonts w:hint="eastAsia"/>
          <w:sz w:val="24"/>
          <w:szCs w:val="24"/>
        </w:rPr>
        <w:t>（</w:t>
      </w:r>
      <w:r w:rsidR="00FB5044" w:rsidRPr="00337B9D">
        <w:rPr>
          <w:sz w:val="24"/>
          <w:szCs w:val="24"/>
        </w:rPr>
        <w:t>臺</w:t>
      </w:r>
      <w:proofErr w:type="gramEnd"/>
      <w:r w:rsidR="00B43044" w:rsidRPr="00337B9D">
        <w:rPr>
          <w:sz w:val="24"/>
          <w:szCs w:val="24"/>
        </w:rPr>
        <w:t>南：國家臺灣文學館，</w:t>
      </w:r>
      <w:r w:rsidR="00B43044" w:rsidRPr="00337B9D">
        <w:rPr>
          <w:sz w:val="24"/>
          <w:szCs w:val="24"/>
        </w:rPr>
        <w:t>2005</w:t>
      </w:r>
      <w:proofErr w:type="gramStart"/>
      <w:r w:rsidR="00B26A32">
        <w:rPr>
          <w:rFonts w:hint="eastAsia"/>
          <w:sz w:val="24"/>
          <w:szCs w:val="24"/>
        </w:rPr>
        <w:t>）</w:t>
      </w:r>
      <w:proofErr w:type="gramEnd"/>
      <w:r w:rsidR="00B43044" w:rsidRPr="00337B9D">
        <w:rPr>
          <w:sz w:val="24"/>
          <w:szCs w:val="24"/>
        </w:rPr>
        <w:t>。</w:t>
      </w:r>
    </w:p>
    <w:p w:rsidR="00C1794F" w:rsidRDefault="00C1794F" w:rsidP="00A300E9">
      <w:pPr>
        <w:pStyle w:val="a3"/>
        <w:overflowPunct w:val="0"/>
        <w:ind w:left="480" w:hangingChars="200" w:hanging="480"/>
        <w:jc w:val="both"/>
        <w:rPr>
          <w:rFonts w:hint="eastAsia"/>
          <w:sz w:val="24"/>
          <w:szCs w:val="24"/>
        </w:rPr>
      </w:pPr>
    </w:p>
    <w:p w:rsidR="00C1794F" w:rsidRPr="00337B9D" w:rsidRDefault="00C1794F" w:rsidP="00A300E9">
      <w:pPr>
        <w:pStyle w:val="a3"/>
        <w:overflowPunct w:val="0"/>
        <w:ind w:left="480" w:hangingChars="200" w:hanging="480"/>
        <w:jc w:val="both"/>
        <w:rPr>
          <w:sz w:val="24"/>
          <w:szCs w:val="24"/>
        </w:rPr>
      </w:pPr>
    </w:p>
    <w:sectPr w:rsidR="00C1794F" w:rsidRPr="00337B9D" w:rsidSect="00E8142E">
      <w:headerReference w:type="even" r:id="rId9"/>
      <w:headerReference w:type="default" r:id="rId10"/>
      <w:footerReference w:type="default" r:id="rId11"/>
      <w:headerReference w:type="first" r:id="rId12"/>
      <w:type w:val="continuous"/>
      <w:pgSz w:w="11906" w:h="16838"/>
      <w:pgMar w:top="1440" w:right="1800" w:bottom="1440" w:left="1800" w:header="851" w:footer="992" w:gutter="0"/>
      <w:pgNumType w:start="14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6B1" w:rsidRDefault="008526B1">
      <w:r>
        <w:separator/>
      </w:r>
    </w:p>
  </w:endnote>
  <w:endnote w:type="continuationSeparator" w:id="1">
    <w:p w:rsidR="008526B1" w:rsidRDefault="00852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華康細圓體">
    <w:altName w:val="Arial Unicode MS"/>
    <w:charset w:val="88"/>
    <w:family w:val="modern"/>
    <w:pitch w:val="fixed"/>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72654"/>
      <w:docPartObj>
        <w:docPartGallery w:val="Page Numbers (Bottom of Page)"/>
        <w:docPartUnique/>
      </w:docPartObj>
    </w:sdtPr>
    <w:sdtContent>
      <w:p w:rsidR="007063CD" w:rsidRDefault="00996BB7" w:rsidP="006B56A2">
        <w:pPr>
          <w:pStyle w:val="a6"/>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6B1" w:rsidRDefault="008526B1">
      <w:r>
        <w:separator/>
      </w:r>
    </w:p>
  </w:footnote>
  <w:footnote w:type="continuationSeparator" w:id="1">
    <w:p w:rsidR="008526B1" w:rsidRDefault="008526B1">
      <w:r>
        <w:continuationSeparator/>
      </w:r>
    </w:p>
  </w:footnote>
  <w:footnote w:id="2">
    <w:p w:rsidR="006C14E8" w:rsidRPr="00493AC5" w:rsidRDefault="006C14E8" w:rsidP="00337B9D">
      <w:pPr>
        <w:pStyle w:val="a3"/>
        <w:jc w:val="both"/>
        <w:rPr>
          <w:rFonts w:eastAsia="標楷體"/>
        </w:rPr>
      </w:pPr>
      <w:r w:rsidRPr="00493AC5">
        <w:rPr>
          <w:rStyle w:val="a5"/>
          <w:rFonts w:eastAsia="標楷體"/>
        </w:rPr>
        <w:t>i</w:t>
      </w:r>
      <w:r w:rsidRPr="00493AC5">
        <w:rPr>
          <w:rFonts w:eastAsia="標楷體"/>
        </w:rPr>
        <w:t xml:space="preserve"> </w:t>
      </w:r>
      <w:r w:rsidRPr="00493AC5">
        <w:rPr>
          <w:rFonts w:eastAsia="標楷體" w:hint="eastAsia"/>
        </w:rPr>
        <w:t>國立暨南國際大學中國語文學系</w:t>
      </w:r>
      <w:r w:rsidR="00493AC5" w:rsidRPr="00493AC5">
        <w:rPr>
          <w:rFonts w:eastAsia="標楷體" w:hAnsiTheme="minorEastAsia" w:hint="eastAsia"/>
        </w:rPr>
        <w:t>博士班</w:t>
      </w:r>
      <w:r w:rsidRPr="00493AC5">
        <w:rPr>
          <w:rFonts w:eastAsia="標楷體" w:hint="eastAsia"/>
        </w:rPr>
        <w:t>。</w:t>
      </w:r>
    </w:p>
  </w:footnote>
  <w:footnote w:id="3">
    <w:p w:rsidR="00BC1D98" w:rsidRPr="00493AC5" w:rsidRDefault="00BC1D98" w:rsidP="00337B9D">
      <w:pPr>
        <w:pStyle w:val="a3"/>
        <w:jc w:val="both"/>
        <w:rPr>
          <w:rFonts w:eastAsia="標楷體"/>
        </w:rPr>
      </w:pPr>
      <w:r w:rsidRPr="00493AC5">
        <w:rPr>
          <w:rStyle w:val="a5"/>
          <w:rFonts w:eastAsia="標楷體"/>
        </w:rPr>
        <w:footnoteRef/>
      </w:r>
      <w:r w:rsidR="00174AC0" w:rsidRPr="00493AC5">
        <w:rPr>
          <w:rFonts w:eastAsia="標楷體" w:hint="eastAsia"/>
        </w:rPr>
        <w:t>Edward W. Said</w:t>
      </w:r>
      <w:r w:rsidR="00174AC0" w:rsidRPr="00493AC5">
        <w:rPr>
          <w:rFonts w:eastAsia="標楷體" w:hint="eastAsia"/>
        </w:rPr>
        <w:t>（艾德華‧薩依德）著，單德興譯</w:t>
      </w:r>
      <w:r w:rsidR="00FB5044" w:rsidRPr="00493AC5">
        <w:rPr>
          <w:rFonts w:eastAsia="標楷體" w:hint="eastAsia"/>
        </w:rPr>
        <w:t>，</w:t>
      </w:r>
      <w:r w:rsidRPr="00493AC5">
        <w:rPr>
          <w:rFonts w:eastAsia="標楷體" w:hint="eastAsia"/>
        </w:rPr>
        <w:t>〈第一章、知識分子的代表〉，《知識分子論》（</w:t>
      </w:r>
      <w:r w:rsidR="00EC1FC9" w:rsidRPr="00493AC5">
        <w:rPr>
          <w:rFonts w:eastAsia="標楷體" w:hint="eastAsia"/>
        </w:rPr>
        <w:t>臺</w:t>
      </w:r>
      <w:r w:rsidRPr="00493AC5">
        <w:rPr>
          <w:rFonts w:eastAsia="標楷體" w:hint="eastAsia"/>
        </w:rPr>
        <w:t>北：麥田，</w:t>
      </w:r>
      <w:r w:rsidRPr="00493AC5">
        <w:rPr>
          <w:rFonts w:eastAsia="標楷體" w:hint="eastAsia"/>
        </w:rPr>
        <w:t>2004</w:t>
      </w:r>
      <w:r w:rsidRPr="00493AC5">
        <w:rPr>
          <w:rFonts w:eastAsia="標楷體" w:hint="eastAsia"/>
        </w:rPr>
        <w:t>），頁</w:t>
      </w:r>
      <w:r w:rsidRPr="00493AC5">
        <w:rPr>
          <w:rFonts w:eastAsia="標楷體" w:hint="eastAsia"/>
        </w:rPr>
        <w:t>57</w:t>
      </w:r>
      <w:r w:rsidRPr="00493AC5">
        <w:rPr>
          <w:rFonts w:eastAsia="標楷體" w:hint="eastAsia"/>
        </w:rPr>
        <w:t>。</w:t>
      </w:r>
      <w:r w:rsidR="00860B83" w:rsidRPr="00493AC5">
        <w:rPr>
          <w:rFonts w:eastAsia="標楷體" w:hint="eastAsia"/>
        </w:rPr>
        <w:t>筆者</w:t>
      </w:r>
      <w:r w:rsidRPr="00493AC5">
        <w:rPr>
          <w:rFonts w:eastAsia="標楷體" w:hint="eastAsia"/>
        </w:rPr>
        <w:t>按：粗體為原文所加。</w:t>
      </w:r>
    </w:p>
  </w:footnote>
  <w:footnote w:id="4">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hint="eastAsia"/>
        </w:rPr>
        <w:t>陳映真，〈鞭子與提燈〉，《父親》</w:t>
      </w:r>
      <w:proofErr w:type="gramStart"/>
      <w:r w:rsidRPr="00493AC5">
        <w:rPr>
          <w:rFonts w:eastAsia="標楷體" w:hint="eastAsia"/>
        </w:rPr>
        <w:t>（臺</w:t>
      </w:r>
      <w:proofErr w:type="gramEnd"/>
      <w:r w:rsidRPr="00493AC5">
        <w:rPr>
          <w:rFonts w:eastAsia="標楷體" w:hint="eastAsia"/>
        </w:rPr>
        <w:t>北：洪範，</w:t>
      </w:r>
      <w:r w:rsidRPr="00493AC5">
        <w:rPr>
          <w:rFonts w:eastAsia="標楷體" w:hint="eastAsia"/>
        </w:rPr>
        <w:t>2004</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8</w:t>
      </w:r>
      <w:r w:rsidRPr="00493AC5">
        <w:rPr>
          <w:rFonts w:eastAsia="標楷體" w:hint="eastAsia"/>
        </w:rPr>
        <w:t>。</w:t>
      </w:r>
    </w:p>
  </w:footnote>
  <w:footnote w:id="5">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hint="eastAsia"/>
        </w:rPr>
        <w:t>同前</w:t>
      </w:r>
      <w:proofErr w:type="gramStart"/>
      <w:r w:rsidRPr="00493AC5">
        <w:rPr>
          <w:rFonts w:eastAsia="標楷體" w:hint="eastAsia"/>
        </w:rPr>
        <w:t>註</w:t>
      </w:r>
      <w:proofErr w:type="gramEnd"/>
      <w:r w:rsidRPr="00493AC5">
        <w:rPr>
          <w:rFonts w:eastAsia="標楷體" w:hint="eastAsia"/>
        </w:rPr>
        <w:t>，頁</w:t>
      </w:r>
      <w:r w:rsidRPr="00493AC5">
        <w:rPr>
          <w:rFonts w:eastAsia="標楷體" w:hint="eastAsia"/>
        </w:rPr>
        <w:t>8</w:t>
      </w:r>
      <w:r w:rsidRPr="00493AC5">
        <w:rPr>
          <w:rFonts w:eastAsia="標楷體" w:hint="eastAsia"/>
        </w:rPr>
        <w:t>。</w:t>
      </w:r>
    </w:p>
  </w:footnote>
  <w:footnote w:id="6">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原稿載於六十六年七月一日《仙人掌雜誌》第五期（此為演講稿由楊豐華整理）。本文引</w:t>
      </w:r>
      <w:proofErr w:type="gramStart"/>
      <w:r w:rsidRPr="00493AC5">
        <w:rPr>
          <w:rFonts w:eastAsia="標楷體"/>
        </w:rPr>
        <w:t>自</w:t>
      </w:r>
      <w:proofErr w:type="gramEnd"/>
      <w:r w:rsidRPr="00493AC5">
        <w:rPr>
          <w:rFonts w:eastAsia="標楷體"/>
        </w:rPr>
        <w:t>：陳映真</w:t>
      </w:r>
      <w:r w:rsidR="00FB5044" w:rsidRPr="00493AC5">
        <w:rPr>
          <w:rFonts w:eastAsia="標楷體" w:hint="eastAsia"/>
        </w:rPr>
        <w:t>，</w:t>
      </w:r>
      <w:r w:rsidRPr="00493AC5">
        <w:rPr>
          <w:rFonts w:eastAsia="標楷體" w:hint="eastAsia"/>
        </w:rPr>
        <w:t>〈</w:t>
      </w:r>
      <w:r w:rsidRPr="00493AC5">
        <w:rPr>
          <w:rFonts w:eastAsia="標楷體"/>
        </w:rPr>
        <w:t>文學來自社會反應社會</w:t>
      </w:r>
      <w:r w:rsidRPr="00493AC5">
        <w:rPr>
          <w:rFonts w:eastAsia="標楷體" w:hint="eastAsia"/>
        </w:rPr>
        <w:t>〉</w:t>
      </w:r>
      <w:r w:rsidRPr="00493AC5">
        <w:rPr>
          <w:rFonts w:eastAsia="標楷體"/>
        </w:rPr>
        <w:t>，尉天</w:t>
      </w:r>
      <w:proofErr w:type="gramStart"/>
      <w:r w:rsidRPr="00493AC5">
        <w:rPr>
          <w:rFonts w:eastAsia="標楷體"/>
        </w:rPr>
        <w:t>驄</w:t>
      </w:r>
      <w:proofErr w:type="gramEnd"/>
      <w:r w:rsidRPr="00493AC5">
        <w:rPr>
          <w:rFonts w:eastAsia="標楷體"/>
        </w:rPr>
        <w:t>編，《鄉土文學討論集》</w:t>
      </w:r>
      <w:proofErr w:type="gramStart"/>
      <w:r w:rsidRPr="00493AC5">
        <w:rPr>
          <w:rFonts w:eastAsia="標楷體" w:hint="eastAsia"/>
        </w:rPr>
        <w:t>（</w:t>
      </w:r>
      <w:r w:rsidR="00EC1FC9" w:rsidRPr="00493AC5">
        <w:rPr>
          <w:rFonts w:eastAsia="標楷體"/>
        </w:rPr>
        <w:t>臺</w:t>
      </w:r>
      <w:proofErr w:type="gramEnd"/>
      <w:r w:rsidRPr="00493AC5">
        <w:rPr>
          <w:rFonts w:eastAsia="標楷體"/>
        </w:rPr>
        <w:t>北：遠流，</w:t>
      </w:r>
      <w:r w:rsidRPr="00493AC5">
        <w:rPr>
          <w:rFonts w:eastAsia="標楷體"/>
        </w:rPr>
        <w:t>1978</w:t>
      </w:r>
      <w:proofErr w:type="gramStart"/>
      <w:r w:rsidRPr="00493AC5">
        <w:rPr>
          <w:rFonts w:eastAsia="標楷體" w:hint="eastAsia"/>
        </w:rPr>
        <w:t>）</w:t>
      </w:r>
      <w:proofErr w:type="gramEnd"/>
      <w:r w:rsidRPr="00493AC5">
        <w:rPr>
          <w:rFonts w:eastAsia="標楷體"/>
        </w:rPr>
        <w:t>，頁</w:t>
      </w:r>
      <w:r w:rsidRPr="00493AC5">
        <w:rPr>
          <w:rFonts w:eastAsia="標楷體"/>
        </w:rPr>
        <w:t>53</w:t>
      </w:r>
      <w:r w:rsidRPr="00493AC5">
        <w:rPr>
          <w:rFonts w:eastAsia="標楷體"/>
        </w:rPr>
        <w:t>。</w:t>
      </w:r>
    </w:p>
  </w:footnote>
  <w:footnote w:id="7">
    <w:p w:rsidR="00BC1D98" w:rsidRPr="00493AC5" w:rsidRDefault="00BC1D98" w:rsidP="00337B9D">
      <w:pPr>
        <w:pStyle w:val="a3"/>
        <w:jc w:val="both"/>
        <w:rPr>
          <w:rFonts w:eastAsia="標楷體"/>
        </w:rPr>
      </w:pPr>
      <w:r w:rsidRPr="00493AC5">
        <w:rPr>
          <w:rStyle w:val="a5"/>
          <w:rFonts w:eastAsia="標楷體"/>
        </w:rPr>
        <w:footnoteRef/>
      </w:r>
      <w:r w:rsidR="00FB5044" w:rsidRPr="00493AC5">
        <w:rPr>
          <w:rFonts w:eastAsia="標楷體" w:hint="eastAsia"/>
        </w:rPr>
        <w:t>李怡，</w:t>
      </w:r>
      <w:proofErr w:type="gramStart"/>
      <w:r w:rsidRPr="00493AC5">
        <w:rPr>
          <w:rFonts w:eastAsia="標楷體" w:hint="eastAsia"/>
        </w:rPr>
        <w:t>〈</w:t>
      </w:r>
      <w:proofErr w:type="gramEnd"/>
      <w:r w:rsidRPr="00493AC5">
        <w:rPr>
          <w:rFonts w:eastAsia="標楷體" w:hint="eastAsia"/>
        </w:rPr>
        <w:t>昨日之路：七位留美左翼知識份子的人生歷程</w:t>
      </w:r>
      <w:proofErr w:type="gramStart"/>
      <w:r w:rsidRPr="00493AC5">
        <w:rPr>
          <w:rFonts w:eastAsia="標楷體" w:hint="eastAsia"/>
        </w:rPr>
        <w:t>〉</w:t>
      </w:r>
      <w:proofErr w:type="gramEnd"/>
      <w:r w:rsidRPr="00493AC5">
        <w:rPr>
          <w:rFonts w:eastAsia="標楷體" w:hint="eastAsia"/>
        </w:rPr>
        <w:t>，</w:t>
      </w:r>
      <w:proofErr w:type="gramStart"/>
      <w:r w:rsidRPr="00493AC5">
        <w:rPr>
          <w:rFonts w:eastAsia="標楷體" w:hint="eastAsia"/>
        </w:rPr>
        <w:t>林國炯等編</w:t>
      </w:r>
      <w:proofErr w:type="gramEnd"/>
      <w:r w:rsidRPr="00493AC5">
        <w:rPr>
          <w:rFonts w:eastAsia="標楷體" w:hint="eastAsia"/>
        </w:rPr>
        <w:t>，《春雷聲聲》</w:t>
      </w:r>
      <w:proofErr w:type="gramStart"/>
      <w:r w:rsidRPr="00493AC5">
        <w:rPr>
          <w:rFonts w:eastAsia="標楷體" w:hint="eastAsia"/>
        </w:rPr>
        <w:t>（</w:t>
      </w:r>
      <w:r w:rsidR="00EC1FC9" w:rsidRPr="00493AC5">
        <w:rPr>
          <w:rFonts w:eastAsia="標楷體" w:hint="eastAsia"/>
        </w:rPr>
        <w:t>臺</w:t>
      </w:r>
      <w:proofErr w:type="gramEnd"/>
      <w:r w:rsidRPr="00493AC5">
        <w:rPr>
          <w:rFonts w:eastAsia="標楷體" w:hint="eastAsia"/>
        </w:rPr>
        <w:t>北：人間，</w:t>
      </w:r>
      <w:r w:rsidRPr="00493AC5">
        <w:rPr>
          <w:rFonts w:eastAsia="標楷體" w:hint="eastAsia"/>
        </w:rPr>
        <w:t>2001</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 xml:space="preserve">753 </w:t>
      </w:r>
      <w:r w:rsidRPr="00493AC5">
        <w:rPr>
          <w:rFonts w:eastAsia="標楷體" w:hint="eastAsia"/>
        </w:rPr>
        <w:t>。</w:t>
      </w:r>
    </w:p>
  </w:footnote>
  <w:footnote w:id="8">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hint="eastAsia"/>
        </w:rPr>
        <w:t>吳濁流，〈歷史很多漏洞〉，《臺灣文藝》</w:t>
      </w:r>
      <w:r w:rsidRPr="00493AC5">
        <w:rPr>
          <w:rFonts w:eastAsia="標楷體" w:hint="eastAsia"/>
        </w:rPr>
        <w:t>1</w:t>
      </w:r>
      <w:r w:rsidRPr="00493AC5">
        <w:rPr>
          <w:rFonts w:eastAsia="標楷體" w:hint="eastAsia"/>
        </w:rPr>
        <w:t>：</w:t>
      </w:r>
      <w:r w:rsidRPr="00493AC5">
        <w:rPr>
          <w:rFonts w:eastAsia="標楷體" w:hint="eastAsia"/>
        </w:rPr>
        <w:t>2</w:t>
      </w:r>
      <w:r w:rsidR="00D52163" w:rsidRPr="00493AC5">
        <w:rPr>
          <w:rFonts w:eastAsia="標楷體" w:hint="eastAsia"/>
        </w:rPr>
        <w:t>（</w:t>
      </w:r>
      <w:r w:rsidRPr="00493AC5">
        <w:rPr>
          <w:rFonts w:eastAsia="標楷體" w:hint="eastAsia"/>
        </w:rPr>
        <w:t>1964.5</w:t>
      </w:r>
      <w:r w:rsidR="00D52163" w:rsidRPr="00493AC5">
        <w:rPr>
          <w:rFonts w:eastAsia="標楷體" w:hint="eastAsia"/>
        </w:rPr>
        <w:t>）</w:t>
      </w:r>
      <w:r w:rsidRPr="00493AC5">
        <w:rPr>
          <w:rFonts w:eastAsia="標楷體" w:hint="eastAsia"/>
        </w:rPr>
        <w:t>，頁</w:t>
      </w:r>
      <w:r w:rsidRPr="00493AC5">
        <w:rPr>
          <w:rFonts w:eastAsia="標楷體" w:hint="eastAsia"/>
        </w:rPr>
        <w:t>25</w:t>
      </w:r>
      <w:r w:rsidRPr="00493AC5">
        <w:rPr>
          <w:rFonts w:eastAsia="標楷體" w:hint="eastAsia"/>
        </w:rPr>
        <w:t>。</w:t>
      </w:r>
    </w:p>
  </w:footnote>
  <w:footnote w:id="9">
    <w:p w:rsidR="00BC1D98" w:rsidRPr="00493AC5" w:rsidRDefault="00BC1D98" w:rsidP="00337B9D">
      <w:pPr>
        <w:pStyle w:val="a3"/>
        <w:jc w:val="both"/>
        <w:rPr>
          <w:rFonts w:eastAsia="標楷體"/>
        </w:rPr>
      </w:pPr>
      <w:r w:rsidRPr="00493AC5">
        <w:rPr>
          <w:rStyle w:val="a5"/>
          <w:rFonts w:eastAsia="標楷體"/>
        </w:rPr>
        <w:footnoteRef/>
      </w:r>
      <w:r w:rsidR="00FB5044" w:rsidRPr="00493AC5">
        <w:rPr>
          <w:rFonts w:eastAsia="標楷體" w:hint="eastAsia"/>
        </w:rPr>
        <w:t>彭小妍，</w:t>
      </w:r>
      <w:proofErr w:type="gramStart"/>
      <w:r w:rsidRPr="00493AC5">
        <w:rPr>
          <w:rFonts w:eastAsia="標楷體" w:hint="eastAsia"/>
        </w:rPr>
        <w:t>《</w:t>
      </w:r>
      <w:proofErr w:type="gramEnd"/>
      <w:r w:rsidRPr="00493AC5">
        <w:rPr>
          <w:rFonts w:eastAsia="標楷體" w:hint="eastAsia"/>
        </w:rPr>
        <w:t>「歷史很多漏洞」：從張我軍到李</w:t>
      </w:r>
      <w:r w:rsidRPr="00493AC5">
        <w:rPr>
          <w:rFonts w:eastAsia="標楷體"/>
        </w:rPr>
        <w:t>昂</w:t>
      </w:r>
      <w:proofErr w:type="gramStart"/>
      <w:r w:rsidRPr="00493AC5">
        <w:rPr>
          <w:rFonts w:eastAsia="標楷體"/>
        </w:rPr>
        <w:t>》</w:t>
      </w:r>
      <w:r w:rsidRPr="00493AC5">
        <w:rPr>
          <w:rFonts w:eastAsia="標楷體" w:hint="eastAsia"/>
        </w:rPr>
        <w:t>（</w:t>
      </w:r>
      <w:r w:rsidR="00EC1FC9" w:rsidRPr="00493AC5">
        <w:rPr>
          <w:rFonts w:eastAsia="標楷體" w:hint="eastAsia"/>
        </w:rPr>
        <w:t>臺</w:t>
      </w:r>
      <w:proofErr w:type="gramEnd"/>
      <w:r w:rsidRPr="00493AC5">
        <w:rPr>
          <w:rFonts w:eastAsia="標楷體" w:hint="eastAsia"/>
        </w:rPr>
        <w:t>北：中國文</w:t>
      </w:r>
      <w:proofErr w:type="gramStart"/>
      <w:r w:rsidRPr="00493AC5">
        <w:rPr>
          <w:rFonts w:eastAsia="標楷體" w:hint="eastAsia"/>
        </w:rPr>
        <w:t>哲</w:t>
      </w:r>
      <w:proofErr w:type="gramEnd"/>
      <w:r w:rsidRPr="00493AC5">
        <w:rPr>
          <w:rFonts w:eastAsia="標楷體" w:hint="eastAsia"/>
        </w:rPr>
        <w:t>研究所籌備處，</w:t>
      </w:r>
      <w:r w:rsidRPr="00493AC5">
        <w:rPr>
          <w:rFonts w:eastAsia="標楷體" w:hint="eastAsia"/>
        </w:rPr>
        <w:t>2000</w:t>
      </w:r>
      <w:proofErr w:type="gramStart"/>
      <w:r w:rsidRPr="00493AC5">
        <w:rPr>
          <w:rFonts w:eastAsia="標楷體" w:hint="eastAsia"/>
        </w:rPr>
        <w:t>）</w:t>
      </w:r>
      <w:proofErr w:type="gramEnd"/>
      <w:r w:rsidRPr="00493AC5">
        <w:rPr>
          <w:rFonts w:eastAsia="標楷體" w:hint="eastAsia"/>
        </w:rPr>
        <w:t>。</w:t>
      </w:r>
    </w:p>
  </w:footnote>
  <w:footnote w:id="10">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hint="eastAsia"/>
        </w:rPr>
        <w:t>陳明成，</w:t>
      </w:r>
      <w:proofErr w:type="gramStart"/>
      <w:r w:rsidRPr="00493AC5">
        <w:rPr>
          <w:rFonts w:eastAsia="標楷體" w:hint="eastAsia"/>
        </w:rPr>
        <w:t>〈</w:t>
      </w:r>
      <w:proofErr w:type="gramEnd"/>
      <w:r w:rsidRPr="00493AC5">
        <w:rPr>
          <w:rFonts w:eastAsia="標楷體" w:hint="eastAsia"/>
        </w:rPr>
        <w:t>第一章：在「臺灣行進曲」的年代</w:t>
      </w:r>
      <w:proofErr w:type="gramStart"/>
      <w:r w:rsidRPr="00493AC5">
        <w:rPr>
          <w:rFonts w:eastAsia="標楷體" w:hint="eastAsia"/>
          <w:w w:val="200"/>
        </w:rPr>
        <w:t>─</w:t>
      </w:r>
      <w:proofErr w:type="gramEnd"/>
      <w:r w:rsidRPr="00493AC5">
        <w:rPr>
          <w:rFonts w:eastAsia="標楷體" w:hint="eastAsia"/>
        </w:rPr>
        <w:t>重讀陳映真〈父親〉乙文</w:t>
      </w:r>
      <w:proofErr w:type="gramStart"/>
      <w:r w:rsidRPr="00493AC5">
        <w:rPr>
          <w:rFonts w:eastAsia="標楷體" w:hint="eastAsia"/>
        </w:rPr>
        <w:t>〉</w:t>
      </w:r>
      <w:proofErr w:type="gramEnd"/>
      <w:r w:rsidRPr="00493AC5">
        <w:rPr>
          <w:rFonts w:eastAsia="標楷體" w:hint="eastAsia"/>
        </w:rPr>
        <w:t>，</w:t>
      </w:r>
      <w:proofErr w:type="gramStart"/>
      <w:r w:rsidRPr="00493AC5">
        <w:rPr>
          <w:rFonts w:eastAsia="標楷體" w:hint="eastAsia"/>
        </w:rPr>
        <w:t>《</w:t>
      </w:r>
      <w:proofErr w:type="gramEnd"/>
      <w:r w:rsidRPr="00493AC5">
        <w:rPr>
          <w:rFonts w:eastAsia="標楷體" w:hint="eastAsia"/>
        </w:rPr>
        <w:t>陳映真現象：關於陳映真的家族書寫及其國族認同</w:t>
      </w:r>
      <w:proofErr w:type="gramStart"/>
      <w:r w:rsidRPr="00493AC5">
        <w:rPr>
          <w:rFonts w:eastAsia="標楷體" w:hint="eastAsia"/>
        </w:rPr>
        <w:t>》（臺</w:t>
      </w:r>
      <w:proofErr w:type="gramEnd"/>
      <w:r w:rsidRPr="00493AC5">
        <w:rPr>
          <w:rFonts w:eastAsia="標楷體" w:hint="eastAsia"/>
        </w:rPr>
        <w:t>北：前衛，</w:t>
      </w:r>
      <w:r w:rsidRPr="00493AC5">
        <w:rPr>
          <w:rFonts w:eastAsia="標楷體" w:hint="eastAsia"/>
        </w:rPr>
        <w:t>2013</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58</w:t>
      </w:r>
      <w:r w:rsidRPr="00493AC5">
        <w:rPr>
          <w:rFonts w:eastAsia="標楷體" w:hint="eastAsia"/>
        </w:rPr>
        <w:t>。</w:t>
      </w:r>
    </w:p>
  </w:footnote>
  <w:footnote w:id="11">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原稿寫於六十四年九月二十六日，原載於陳映真《第一件差事》。</w:t>
      </w:r>
      <w:r w:rsidR="0007748B" w:rsidRPr="00493AC5">
        <w:rPr>
          <w:rFonts w:eastAsia="標楷體"/>
        </w:rPr>
        <w:t>本文引</w:t>
      </w:r>
      <w:proofErr w:type="gramStart"/>
      <w:r w:rsidR="0007748B" w:rsidRPr="00493AC5">
        <w:rPr>
          <w:rFonts w:eastAsia="標楷體"/>
        </w:rPr>
        <w:t>自</w:t>
      </w:r>
      <w:proofErr w:type="gramEnd"/>
      <w:r w:rsidR="0007748B" w:rsidRPr="00493AC5">
        <w:rPr>
          <w:rFonts w:eastAsia="標楷體"/>
        </w:rPr>
        <w:t>：許南村</w:t>
      </w:r>
      <w:r w:rsidR="0046338F" w:rsidRPr="00493AC5">
        <w:rPr>
          <w:rFonts w:eastAsia="標楷體" w:hint="eastAsia"/>
        </w:rPr>
        <w:t>，</w:t>
      </w:r>
      <w:r w:rsidRPr="00493AC5">
        <w:rPr>
          <w:rFonts w:eastAsia="標楷體"/>
        </w:rPr>
        <w:t>〈試論陳映真〉，尉天</w:t>
      </w:r>
      <w:proofErr w:type="gramStart"/>
      <w:r w:rsidRPr="00493AC5">
        <w:rPr>
          <w:rFonts w:eastAsia="標楷體"/>
        </w:rPr>
        <w:t>驄</w:t>
      </w:r>
      <w:proofErr w:type="gramEnd"/>
      <w:r w:rsidRPr="00493AC5">
        <w:rPr>
          <w:rFonts w:eastAsia="標楷體"/>
        </w:rPr>
        <w:t>編，《鄉土文學討論集》</w:t>
      </w:r>
      <w:proofErr w:type="gramStart"/>
      <w:r w:rsidRPr="00493AC5">
        <w:rPr>
          <w:rFonts w:eastAsia="標楷體" w:hint="eastAsia"/>
        </w:rPr>
        <w:t>（</w:t>
      </w:r>
      <w:r w:rsidR="00EC1FC9" w:rsidRPr="00493AC5">
        <w:rPr>
          <w:rFonts w:eastAsia="標楷體"/>
        </w:rPr>
        <w:t>臺</w:t>
      </w:r>
      <w:proofErr w:type="gramEnd"/>
      <w:r w:rsidRPr="00493AC5">
        <w:rPr>
          <w:rFonts w:eastAsia="標楷體"/>
        </w:rPr>
        <w:t>北：遠流，</w:t>
      </w:r>
      <w:r w:rsidRPr="00493AC5">
        <w:rPr>
          <w:rFonts w:eastAsia="標楷體"/>
        </w:rPr>
        <w:t>1978</w:t>
      </w:r>
      <w:proofErr w:type="gramStart"/>
      <w:r w:rsidRPr="00493AC5">
        <w:rPr>
          <w:rFonts w:eastAsia="標楷體" w:hint="eastAsia"/>
        </w:rPr>
        <w:t>）</w:t>
      </w:r>
      <w:proofErr w:type="gramEnd"/>
      <w:r w:rsidRPr="00493AC5">
        <w:rPr>
          <w:rFonts w:eastAsia="標楷體"/>
        </w:rPr>
        <w:t>，頁</w:t>
      </w:r>
      <w:r w:rsidRPr="00493AC5">
        <w:rPr>
          <w:rFonts w:eastAsia="標楷體"/>
        </w:rPr>
        <w:t>171</w:t>
      </w:r>
      <w:r w:rsidRPr="00493AC5">
        <w:rPr>
          <w:rFonts w:eastAsia="標楷體"/>
        </w:rPr>
        <w:t>。</w:t>
      </w:r>
    </w:p>
  </w:footnote>
  <w:footnote w:id="12">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原稿載於一九八七年十二月《聯合文學》四卷二期。本文引</w:t>
      </w:r>
      <w:proofErr w:type="gramStart"/>
      <w:r w:rsidRPr="00493AC5">
        <w:rPr>
          <w:rFonts w:eastAsia="標楷體"/>
        </w:rPr>
        <w:t>自</w:t>
      </w:r>
      <w:proofErr w:type="gramEnd"/>
      <w:r w:rsidRPr="00493AC5">
        <w:rPr>
          <w:rFonts w:eastAsia="標楷體"/>
        </w:rPr>
        <w:t>：陳映真</w:t>
      </w:r>
      <w:r w:rsidR="00161E33" w:rsidRPr="00493AC5">
        <w:rPr>
          <w:rFonts w:eastAsia="標楷體" w:hint="eastAsia"/>
        </w:rPr>
        <w:t>，</w:t>
      </w:r>
      <w:r w:rsidRPr="00493AC5">
        <w:rPr>
          <w:rFonts w:eastAsia="標楷體"/>
        </w:rPr>
        <w:t>〈作為一個作家</w:t>
      </w:r>
      <w:r w:rsidRPr="00493AC5">
        <w:rPr>
          <w:rFonts w:eastAsia="標楷體"/>
        </w:rPr>
        <w:t>……</w:t>
      </w:r>
      <w:r w:rsidRPr="00493AC5">
        <w:rPr>
          <w:rFonts w:eastAsia="標楷體"/>
        </w:rPr>
        <w:t>〉，</w:t>
      </w:r>
      <w:proofErr w:type="gramStart"/>
      <w:r w:rsidRPr="00493AC5">
        <w:rPr>
          <w:rFonts w:eastAsia="標楷體"/>
        </w:rPr>
        <w:t>《</w:t>
      </w:r>
      <w:proofErr w:type="gramEnd"/>
      <w:r w:rsidRPr="00493AC5">
        <w:rPr>
          <w:rFonts w:eastAsia="標楷體"/>
        </w:rPr>
        <w:t>陳映真作品集</w:t>
      </w:r>
      <w:r w:rsidR="00D52163" w:rsidRPr="00493AC5">
        <w:rPr>
          <w:rFonts w:eastAsia="標楷體" w:hint="eastAsia"/>
        </w:rPr>
        <w:t xml:space="preserve"> </w:t>
      </w:r>
      <w:r w:rsidRPr="00493AC5">
        <w:rPr>
          <w:rFonts w:eastAsia="標楷體"/>
        </w:rPr>
        <w:t>隨筆卷</w:t>
      </w:r>
      <w:r w:rsidRPr="00493AC5">
        <w:rPr>
          <w:rFonts w:eastAsia="標楷體"/>
        </w:rPr>
        <w:t>8</w:t>
      </w:r>
      <w:r w:rsidRPr="00493AC5">
        <w:rPr>
          <w:rFonts w:eastAsia="標楷體"/>
        </w:rPr>
        <w:t>：</w:t>
      </w:r>
      <w:proofErr w:type="gramStart"/>
      <w:r w:rsidRPr="00493AC5">
        <w:rPr>
          <w:rFonts w:eastAsia="標楷體"/>
        </w:rPr>
        <w:t>鳶</w:t>
      </w:r>
      <w:proofErr w:type="gramEnd"/>
      <w:r w:rsidRPr="00493AC5">
        <w:rPr>
          <w:rFonts w:eastAsia="標楷體"/>
        </w:rPr>
        <w:t>山</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北：人間，</w:t>
      </w:r>
      <w:r w:rsidRPr="00493AC5">
        <w:rPr>
          <w:rFonts w:eastAsia="標楷體"/>
        </w:rPr>
        <w:t>1988</w:t>
      </w:r>
      <w:proofErr w:type="gramStart"/>
      <w:r w:rsidRPr="00493AC5">
        <w:rPr>
          <w:rFonts w:eastAsia="標楷體" w:hint="eastAsia"/>
        </w:rPr>
        <w:t>）</w:t>
      </w:r>
      <w:proofErr w:type="gramEnd"/>
      <w:r w:rsidRPr="00493AC5">
        <w:rPr>
          <w:rFonts w:eastAsia="標楷體"/>
        </w:rPr>
        <w:t>，頁</w:t>
      </w:r>
      <w:r w:rsidRPr="00493AC5">
        <w:rPr>
          <w:rFonts w:eastAsia="標楷體"/>
        </w:rPr>
        <w:t>248</w:t>
      </w:r>
      <w:r w:rsidR="00A300E9" w:rsidRPr="00493AC5">
        <w:rPr>
          <w:rFonts w:eastAsia="標楷體" w:hint="eastAsia"/>
        </w:rPr>
        <w:t>-</w:t>
      </w:r>
      <w:r w:rsidRPr="00493AC5">
        <w:rPr>
          <w:rFonts w:eastAsia="標楷體"/>
        </w:rPr>
        <w:t>249</w:t>
      </w:r>
      <w:r w:rsidRPr="00493AC5">
        <w:rPr>
          <w:rFonts w:eastAsia="標楷體"/>
        </w:rPr>
        <w:t>。</w:t>
      </w:r>
    </w:p>
  </w:footnote>
  <w:footnote w:id="13">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Benjamin, Walter</w:t>
      </w:r>
      <w:r w:rsidRPr="00493AC5">
        <w:rPr>
          <w:rFonts w:eastAsia="標楷體" w:hint="eastAsia"/>
        </w:rPr>
        <w:t>（華爾特</w:t>
      </w:r>
      <w:proofErr w:type="gramStart"/>
      <w:r w:rsidRPr="00493AC5">
        <w:rPr>
          <w:rFonts w:eastAsia="標楷體" w:hint="eastAsia"/>
        </w:rPr>
        <w:t>‧本雅明）著</w:t>
      </w:r>
      <w:proofErr w:type="gramEnd"/>
      <w:r w:rsidRPr="00493AC5">
        <w:rPr>
          <w:rFonts w:eastAsia="標楷體" w:hint="eastAsia"/>
        </w:rPr>
        <w:t>，李茂增、蘇仲樂譯，〈歷史哲學論綱〉，《寫作與救贖</w:t>
      </w:r>
      <w:r w:rsidR="00A300E9" w:rsidRPr="00493AC5">
        <w:rPr>
          <w:rFonts w:eastAsia="標楷體" w:hint="eastAsia"/>
          <w:w w:val="200"/>
        </w:rPr>
        <w:t>─</w:t>
      </w:r>
      <w:r w:rsidRPr="00493AC5">
        <w:rPr>
          <w:rFonts w:eastAsia="標楷體" w:hint="eastAsia"/>
        </w:rPr>
        <w:t>本雅明文選》</w:t>
      </w:r>
      <w:proofErr w:type="gramStart"/>
      <w:r w:rsidRPr="00493AC5">
        <w:rPr>
          <w:rFonts w:eastAsia="標楷體" w:hint="eastAsia"/>
        </w:rPr>
        <w:t>（</w:t>
      </w:r>
      <w:proofErr w:type="gramEnd"/>
      <w:r w:rsidRPr="00493AC5">
        <w:rPr>
          <w:rFonts w:eastAsia="標楷體" w:hint="eastAsia"/>
        </w:rPr>
        <w:t>上海：東方出版中心，</w:t>
      </w:r>
      <w:r w:rsidRPr="00493AC5">
        <w:rPr>
          <w:rFonts w:eastAsia="標楷體" w:hint="eastAsia"/>
        </w:rPr>
        <w:t>2009</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39</w:t>
      </w:r>
      <w:r w:rsidRPr="00493AC5">
        <w:rPr>
          <w:rFonts w:eastAsia="標楷體" w:hint="eastAsia"/>
        </w:rPr>
        <w:t>。</w:t>
      </w:r>
    </w:p>
  </w:footnote>
  <w:footnote w:id="14">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rPr>
        <w:t>原稿載於一九六七年十一月《草原雜誌》創刊號。本文引</w:t>
      </w:r>
      <w:proofErr w:type="gramStart"/>
      <w:r w:rsidRPr="00493AC5">
        <w:rPr>
          <w:rFonts w:eastAsia="標楷體"/>
        </w:rPr>
        <w:t>自</w:t>
      </w:r>
      <w:proofErr w:type="gramEnd"/>
      <w:r w:rsidRPr="00493AC5">
        <w:rPr>
          <w:rFonts w:eastAsia="標楷體"/>
        </w:rPr>
        <w:t>：陳映真</w:t>
      </w:r>
      <w:r w:rsidRPr="00493AC5">
        <w:rPr>
          <w:rFonts w:eastAsia="標楷體" w:hint="eastAsia"/>
        </w:rPr>
        <w:t>，</w:t>
      </w:r>
      <w:r w:rsidRPr="00493AC5">
        <w:rPr>
          <w:rFonts w:eastAsia="標楷體"/>
        </w:rPr>
        <w:t>〈期待一箇豐收的季節〉，</w:t>
      </w:r>
      <w:proofErr w:type="gramStart"/>
      <w:r w:rsidRPr="00493AC5">
        <w:rPr>
          <w:rFonts w:eastAsia="標楷體"/>
        </w:rPr>
        <w:t>《</w:t>
      </w:r>
      <w:proofErr w:type="gramEnd"/>
      <w:r w:rsidRPr="00493AC5">
        <w:rPr>
          <w:rFonts w:eastAsia="標楷體"/>
        </w:rPr>
        <w:t>陳映真作品集</w:t>
      </w:r>
      <w:r w:rsidR="00D52163" w:rsidRPr="00493AC5">
        <w:rPr>
          <w:rFonts w:eastAsia="標楷體" w:hint="eastAsia"/>
        </w:rPr>
        <w:t xml:space="preserve"> </w:t>
      </w:r>
      <w:r w:rsidRPr="00493AC5">
        <w:rPr>
          <w:rFonts w:eastAsia="標楷體"/>
        </w:rPr>
        <w:t>隨筆卷</w:t>
      </w:r>
      <w:r w:rsidRPr="00493AC5">
        <w:rPr>
          <w:rFonts w:eastAsia="標楷體"/>
        </w:rPr>
        <w:t>8</w:t>
      </w:r>
      <w:r w:rsidRPr="00493AC5">
        <w:rPr>
          <w:rFonts w:eastAsia="標楷體"/>
        </w:rPr>
        <w:t>：</w:t>
      </w:r>
      <w:proofErr w:type="gramStart"/>
      <w:r w:rsidRPr="00493AC5">
        <w:rPr>
          <w:rFonts w:eastAsia="標楷體"/>
        </w:rPr>
        <w:t>鳶</w:t>
      </w:r>
      <w:proofErr w:type="gramEnd"/>
      <w:r w:rsidRPr="00493AC5">
        <w:rPr>
          <w:rFonts w:eastAsia="標楷體"/>
        </w:rPr>
        <w:t>山</w:t>
      </w:r>
      <w:proofErr w:type="gramStart"/>
      <w:r w:rsidRPr="00493AC5">
        <w:rPr>
          <w:rFonts w:eastAsia="標楷體"/>
        </w:rPr>
        <w:t>》</w:t>
      </w:r>
      <w:r w:rsidRPr="00493AC5">
        <w:rPr>
          <w:rFonts w:eastAsia="標楷體" w:hint="eastAsia"/>
        </w:rPr>
        <w:t>（</w:t>
      </w:r>
      <w:r w:rsidRPr="00493AC5">
        <w:rPr>
          <w:rFonts w:eastAsia="標楷體"/>
        </w:rPr>
        <w:t>臺</w:t>
      </w:r>
      <w:proofErr w:type="gramEnd"/>
      <w:r w:rsidRPr="00493AC5">
        <w:rPr>
          <w:rFonts w:eastAsia="標楷體"/>
        </w:rPr>
        <w:t>北：人間，</w:t>
      </w:r>
      <w:r w:rsidRPr="00493AC5">
        <w:rPr>
          <w:rFonts w:eastAsia="標楷體"/>
        </w:rPr>
        <w:t>1988</w:t>
      </w:r>
      <w:proofErr w:type="gramStart"/>
      <w:r w:rsidRPr="00493AC5">
        <w:rPr>
          <w:rFonts w:eastAsia="標楷體" w:hint="eastAsia"/>
        </w:rPr>
        <w:t>）</w:t>
      </w:r>
      <w:proofErr w:type="gramEnd"/>
      <w:r w:rsidRPr="00493AC5">
        <w:rPr>
          <w:rFonts w:eastAsia="標楷體"/>
        </w:rPr>
        <w:t>，頁</w:t>
      </w:r>
      <w:r w:rsidRPr="00493AC5">
        <w:rPr>
          <w:rFonts w:eastAsia="標楷體"/>
        </w:rPr>
        <w:t>3</w:t>
      </w:r>
      <w:r w:rsidRPr="00493AC5">
        <w:rPr>
          <w:rFonts w:eastAsia="標楷體"/>
        </w:rPr>
        <w:t>。</w:t>
      </w:r>
    </w:p>
  </w:footnote>
  <w:footnote w:id="15">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rPr>
        <w:t>陳映真演講</w:t>
      </w:r>
      <w:r w:rsidRPr="00493AC5">
        <w:rPr>
          <w:rFonts w:eastAsia="標楷體" w:hint="eastAsia"/>
        </w:rPr>
        <w:t>，</w:t>
      </w:r>
      <w:r w:rsidRPr="00493AC5">
        <w:rPr>
          <w:rFonts w:eastAsia="標楷體"/>
        </w:rPr>
        <w:t>〈我的寫作與臺灣社會嬗變</w:t>
      </w:r>
      <w:r w:rsidR="00A300E9" w:rsidRPr="00493AC5">
        <w:rPr>
          <w:rFonts w:eastAsia="標楷體" w:hint="eastAsia"/>
          <w:w w:val="200"/>
        </w:rPr>
        <w:t>─</w:t>
      </w:r>
      <w:r w:rsidRPr="00493AC5">
        <w:rPr>
          <w:rFonts w:eastAsia="標楷體"/>
        </w:rPr>
        <w:t>陳映真香港浸會大學〉，《印刻文學生活誌》</w:t>
      </w:r>
      <w:r w:rsidRPr="00493AC5">
        <w:rPr>
          <w:rFonts w:eastAsia="標楷體"/>
        </w:rPr>
        <w:t>12</w:t>
      </w:r>
      <w:r w:rsidR="00D52163" w:rsidRPr="00493AC5">
        <w:rPr>
          <w:rFonts w:eastAsia="標楷體" w:hint="eastAsia"/>
        </w:rPr>
        <w:t>（</w:t>
      </w:r>
      <w:r w:rsidR="00D52163" w:rsidRPr="00493AC5">
        <w:rPr>
          <w:rFonts w:eastAsia="標楷體" w:hint="eastAsia"/>
        </w:rPr>
        <w:t>2004.8</w:t>
      </w:r>
      <w:r w:rsidR="00D52163" w:rsidRPr="00493AC5">
        <w:rPr>
          <w:rFonts w:eastAsia="標楷體" w:hint="eastAsia"/>
        </w:rPr>
        <w:t>）</w:t>
      </w:r>
      <w:r w:rsidRPr="00493AC5">
        <w:rPr>
          <w:rFonts w:eastAsia="標楷體"/>
        </w:rPr>
        <w:t>，頁</w:t>
      </w:r>
      <w:r w:rsidRPr="00493AC5">
        <w:rPr>
          <w:rFonts w:eastAsia="標楷體"/>
        </w:rPr>
        <w:t>34</w:t>
      </w:r>
      <w:r w:rsidRPr="00493AC5">
        <w:rPr>
          <w:rFonts w:eastAsia="標楷體"/>
        </w:rPr>
        <w:t>。</w:t>
      </w:r>
    </w:p>
  </w:footnote>
  <w:footnote w:id="16">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rPr>
        <w:t>陳映真演講</w:t>
      </w:r>
      <w:r w:rsidRPr="00493AC5">
        <w:rPr>
          <w:rFonts w:eastAsia="標楷體" w:hint="eastAsia"/>
        </w:rPr>
        <w:t>，</w:t>
      </w:r>
      <w:r w:rsidRPr="00493AC5">
        <w:rPr>
          <w:rFonts w:eastAsia="標楷體"/>
        </w:rPr>
        <w:t>〈我的寫作與臺灣社會嬗變</w:t>
      </w:r>
      <w:r w:rsidR="00A300E9" w:rsidRPr="00493AC5">
        <w:rPr>
          <w:rFonts w:eastAsia="標楷體" w:hint="eastAsia"/>
          <w:w w:val="200"/>
        </w:rPr>
        <w:t>─</w:t>
      </w:r>
      <w:r w:rsidRPr="00493AC5">
        <w:rPr>
          <w:rFonts w:eastAsia="標楷體"/>
        </w:rPr>
        <w:t>陳映真香港浸會大學〉，頁</w:t>
      </w:r>
      <w:r w:rsidRPr="00493AC5">
        <w:rPr>
          <w:rFonts w:eastAsia="標楷體"/>
        </w:rPr>
        <w:t>34</w:t>
      </w:r>
      <w:r w:rsidRPr="00493AC5">
        <w:rPr>
          <w:rFonts w:eastAsia="標楷體"/>
        </w:rPr>
        <w:t>。</w:t>
      </w:r>
    </w:p>
  </w:footnote>
  <w:footnote w:id="17">
    <w:p w:rsidR="00BC1D98" w:rsidRPr="00493AC5" w:rsidRDefault="00BC1D98" w:rsidP="00337B9D">
      <w:pPr>
        <w:pStyle w:val="a3"/>
        <w:jc w:val="both"/>
        <w:rPr>
          <w:rFonts w:eastAsia="標楷體"/>
        </w:rPr>
      </w:pPr>
      <w:r w:rsidRPr="00493AC5">
        <w:rPr>
          <w:rStyle w:val="a5"/>
          <w:rFonts w:eastAsia="標楷體"/>
        </w:rPr>
        <w:footnoteRef/>
      </w:r>
      <w:r w:rsidR="00161E33" w:rsidRPr="00493AC5">
        <w:rPr>
          <w:rFonts w:eastAsia="標楷體"/>
        </w:rPr>
        <w:t>陳映真演講</w:t>
      </w:r>
      <w:r w:rsidR="00161E33" w:rsidRPr="00493AC5">
        <w:rPr>
          <w:rFonts w:eastAsia="標楷體" w:hint="eastAsia"/>
        </w:rPr>
        <w:t>，</w:t>
      </w:r>
      <w:r w:rsidR="00161E33" w:rsidRPr="00493AC5">
        <w:rPr>
          <w:rFonts w:eastAsia="標楷體"/>
        </w:rPr>
        <w:t>〈我的寫作與</w:t>
      </w:r>
      <w:r w:rsidR="00EC1FC9" w:rsidRPr="00493AC5">
        <w:rPr>
          <w:rFonts w:eastAsia="標楷體"/>
        </w:rPr>
        <w:t>臺</w:t>
      </w:r>
      <w:r w:rsidR="00161E33" w:rsidRPr="00493AC5">
        <w:rPr>
          <w:rFonts w:eastAsia="標楷體"/>
        </w:rPr>
        <w:t>灣社會嬗變</w:t>
      </w:r>
      <w:r w:rsidR="00A300E9" w:rsidRPr="00493AC5">
        <w:rPr>
          <w:rFonts w:eastAsia="標楷體" w:hint="eastAsia"/>
          <w:w w:val="200"/>
        </w:rPr>
        <w:t>─</w:t>
      </w:r>
      <w:r w:rsidR="00161E33" w:rsidRPr="00493AC5">
        <w:rPr>
          <w:rFonts w:eastAsia="標楷體"/>
        </w:rPr>
        <w:t>陳映真香港浸會大學〉</w:t>
      </w:r>
      <w:r w:rsidRPr="00493AC5">
        <w:rPr>
          <w:rFonts w:eastAsia="標楷體"/>
        </w:rPr>
        <w:t>，頁</w:t>
      </w:r>
      <w:r w:rsidRPr="00493AC5">
        <w:rPr>
          <w:rFonts w:eastAsia="標楷體"/>
        </w:rPr>
        <w:t>34</w:t>
      </w:r>
      <w:r w:rsidRPr="00493AC5">
        <w:rPr>
          <w:rFonts w:eastAsia="標楷體"/>
        </w:rPr>
        <w:t>。</w:t>
      </w:r>
    </w:p>
  </w:footnote>
  <w:footnote w:id="18">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原載於一九六</w:t>
      </w:r>
      <w:r w:rsidRPr="00493AC5">
        <w:rPr>
          <w:rFonts w:eastAsia="標楷體" w:hint="eastAsia"/>
        </w:rPr>
        <w:t>○</w:t>
      </w:r>
      <w:r w:rsidRPr="00493AC5">
        <w:rPr>
          <w:rFonts w:eastAsia="標楷體"/>
        </w:rPr>
        <w:t>年一月《筆匯》一卷九期。本文引</w:t>
      </w:r>
      <w:proofErr w:type="gramStart"/>
      <w:r w:rsidRPr="00493AC5">
        <w:rPr>
          <w:rFonts w:eastAsia="標楷體"/>
        </w:rPr>
        <w:t>自</w:t>
      </w:r>
      <w:proofErr w:type="gramEnd"/>
      <w:r w:rsidRPr="00493AC5">
        <w:rPr>
          <w:rFonts w:eastAsia="標楷體"/>
        </w:rPr>
        <w:t>：陳映真</w:t>
      </w:r>
      <w:r w:rsidR="00FB5044" w:rsidRPr="00493AC5">
        <w:rPr>
          <w:rFonts w:eastAsia="標楷體" w:hint="eastAsia"/>
        </w:rPr>
        <w:t>，</w:t>
      </w:r>
      <w:r w:rsidRPr="00493AC5">
        <w:rPr>
          <w:rFonts w:eastAsia="標楷體"/>
        </w:rPr>
        <w:t>〈我的弟弟康雄〉，</w:t>
      </w:r>
      <w:proofErr w:type="gramStart"/>
      <w:r w:rsidRPr="00493AC5">
        <w:rPr>
          <w:rFonts w:eastAsia="標楷體"/>
        </w:rPr>
        <w:t>《</w:t>
      </w:r>
      <w:proofErr w:type="gramEnd"/>
      <w:r w:rsidRPr="00493AC5">
        <w:rPr>
          <w:rFonts w:eastAsia="標楷體"/>
        </w:rPr>
        <w:t>陳映真小說集</w:t>
      </w:r>
      <w:r w:rsidRPr="00493AC5">
        <w:rPr>
          <w:rFonts w:eastAsia="標楷體"/>
        </w:rPr>
        <w:t>1</w:t>
      </w:r>
      <w:r w:rsidRPr="00493AC5">
        <w:rPr>
          <w:rFonts w:eastAsia="標楷體"/>
        </w:rPr>
        <w:t>：我的弟弟康雄</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北：洪範，</w:t>
      </w:r>
      <w:r w:rsidRPr="00493AC5">
        <w:rPr>
          <w:rFonts w:eastAsia="標楷體"/>
        </w:rPr>
        <w:t>2001</w:t>
      </w:r>
      <w:proofErr w:type="gramStart"/>
      <w:r w:rsidRPr="00493AC5">
        <w:rPr>
          <w:rFonts w:eastAsia="標楷體" w:hint="eastAsia"/>
        </w:rPr>
        <w:t>）</w:t>
      </w:r>
      <w:proofErr w:type="gramEnd"/>
      <w:r w:rsidRPr="00493AC5">
        <w:rPr>
          <w:rFonts w:eastAsia="標楷體"/>
        </w:rPr>
        <w:t>，頁</w:t>
      </w:r>
      <w:r w:rsidRPr="00493AC5">
        <w:rPr>
          <w:rFonts w:eastAsia="標楷體"/>
        </w:rPr>
        <w:t>18</w:t>
      </w:r>
      <w:r w:rsidRPr="00493AC5">
        <w:rPr>
          <w:rFonts w:eastAsia="標楷體"/>
        </w:rPr>
        <w:t>。</w:t>
      </w:r>
    </w:p>
  </w:footnote>
  <w:footnote w:id="19">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原載於一九六四年六月《現代文學》二十一期。本文引</w:t>
      </w:r>
      <w:proofErr w:type="gramStart"/>
      <w:r w:rsidRPr="00493AC5">
        <w:rPr>
          <w:rFonts w:eastAsia="標楷體"/>
        </w:rPr>
        <w:t>自</w:t>
      </w:r>
      <w:proofErr w:type="gramEnd"/>
      <w:r w:rsidRPr="00493AC5">
        <w:rPr>
          <w:rFonts w:eastAsia="標楷體"/>
        </w:rPr>
        <w:t>：陳映真</w:t>
      </w:r>
      <w:r w:rsidR="00FB5044" w:rsidRPr="00493AC5">
        <w:rPr>
          <w:rFonts w:eastAsia="標楷體" w:hint="eastAsia"/>
        </w:rPr>
        <w:t>，</w:t>
      </w:r>
      <w:r w:rsidRPr="00493AC5">
        <w:rPr>
          <w:rFonts w:eastAsia="標楷體"/>
        </w:rPr>
        <w:t>〈淒慘的無言的嘴〉，</w:t>
      </w:r>
      <w:proofErr w:type="gramStart"/>
      <w:r w:rsidRPr="00493AC5">
        <w:rPr>
          <w:rFonts w:eastAsia="標楷體"/>
        </w:rPr>
        <w:t>《</w:t>
      </w:r>
      <w:proofErr w:type="gramEnd"/>
      <w:r w:rsidRPr="00493AC5">
        <w:rPr>
          <w:rFonts w:eastAsia="標楷體"/>
        </w:rPr>
        <w:t>陳映真小說集</w:t>
      </w:r>
      <w:r w:rsidRPr="00493AC5">
        <w:rPr>
          <w:rFonts w:eastAsia="標楷體"/>
        </w:rPr>
        <w:t>1</w:t>
      </w:r>
      <w:r w:rsidRPr="00493AC5">
        <w:rPr>
          <w:rFonts w:eastAsia="標楷體"/>
        </w:rPr>
        <w:t>：我的弟弟康雄</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北：洪範，</w:t>
      </w:r>
      <w:r w:rsidRPr="00493AC5">
        <w:rPr>
          <w:rFonts w:eastAsia="標楷體"/>
        </w:rPr>
        <w:t>2001</w:t>
      </w:r>
      <w:proofErr w:type="gramStart"/>
      <w:r w:rsidRPr="00493AC5">
        <w:rPr>
          <w:rFonts w:eastAsia="標楷體" w:hint="eastAsia"/>
        </w:rPr>
        <w:t>）</w:t>
      </w:r>
      <w:proofErr w:type="gramEnd"/>
      <w:r w:rsidRPr="00493AC5">
        <w:rPr>
          <w:rFonts w:eastAsia="標楷體"/>
        </w:rPr>
        <w:t>，頁</w:t>
      </w:r>
      <w:r w:rsidRPr="00493AC5">
        <w:rPr>
          <w:rFonts w:eastAsia="標楷體"/>
        </w:rPr>
        <w:t>211</w:t>
      </w:r>
      <w:r w:rsidRPr="00493AC5">
        <w:rPr>
          <w:rFonts w:eastAsia="標楷體"/>
        </w:rPr>
        <w:t>。</w:t>
      </w:r>
    </w:p>
  </w:footnote>
  <w:footnote w:id="20">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hint="eastAsia"/>
        </w:rPr>
        <w:t>同前</w:t>
      </w:r>
      <w:proofErr w:type="gramStart"/>
      <w:r w:rsidRPr="00493AC5">
        <w:rPr>
          <w:rFonts w:eastAsia="標楷體" w:hint="eastAsia"/>
        </w:rPr>
        <w:t>註</w:t>
      </w:r>
      <w:proofErr w:type="gramEnd"/>
      <w:r w:rsidRPr="00493AC5">
        <w:rPr>
          <w:rFonts w:eastAsia="標楷體"/>
        </w:rPr>
        <w:t>，頁</w:t>
      </w:r>
      <w:r w:rsidRPr="00493AC5">
        <w:rPr>
          <w:rFonts w:eastAsia="標楷體"/>
        </w:rPr>
        <w:t>211</w:t>
      </w:r>
      <w:r w:rsidRPr="00493AC5">
        <w:rPr>
          <w:rFonts w:eastAsia="標楷體"/>
        </w:rPr>
        <w:t>。</w:t>
      </w:r>
    </w:p>
  </w:footnote>
  <w:footnote w:id="21">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陳映真</w:t>
      </w:r>
      <w:r w:rsidR="00FB5044" w:rsidRPr="00493AC5">
        <w:rPr>
          <w:rFonts w:eastAsia="標楷體" w:hint="eastAsia"/>
        </w:rPr>
        <w:t>，</w:t>
      </w:r>
      <w:r w:rsidRPr="00493AC5">
        <w:rPr>
          <w:rFonts w:eastAsia="標楷體"/>
        </w:rPr>
        <w:t>〈故鄉〉，</w:t>
      </w:r>
      <w:proofErr w:type="gramStart"/>
      <w:r w:rsidRPr="00493AC5">
        <w:rPr>
          <w:rFonts w:eastAsia="標楷體"/>
        </w:rPr>
        <w:t>《</w:t>
      </w:r>
      <w:proofErr w:type="gramEnd"/>
      <w:r w:rsidRPr="00493AC5">
        <w:rPr>
          <w:rFonts w:eastAsia="標楷體"/>
        </w:rPr>
        <w:t>陳映真小說集</w:t>
      </w:r>
      <w:r w:rsidRPr="00493AC5">
        <w:rPr>
          <w:rFonts w:eastAsia="標楷體"/>
        </w:rPr>
        <w:t>1</w:t>
      </w:r>
      <w:r w:rsidRPr="00493AC5">
        <w:rPr>
          <w:rFonts w:eastAsia="標楷體"/>
        </w:rPr>
        <w:t>：我的弟弟康雄</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北：洪範，</w:t>
      </w:r>
      <w:r w:rsidRPr="00493AC5">
        <w:rPr>
          <w:rFonts w:eastAsia="標楷體"/>
        </w:rPr>
        <w:t>2001</w:t>
      </w:r>
      <w:proofErr w:type="gramStart"/>
      <w:r w:rsidRPr="00493AC5">
        <w:rPr>
          <w:rFonts w:eastAsia="標楷體" w:hint="eastAsia"/>
        </w:rPr>
        <w:t>）</w:t>
      </w:r>
      <w:proofErr w:type="gramEnd"/>
      <w:r w:rsidRPr="00493AC5">
        <w:rPr>
          <w:rFonts w:eastAsia="標楷體"/>
        </w:rPr>
        <w:t>，頁</w:t>
      </w:r>
      <w:r w:rsidRPr="00493AC5">
        <w:rPr>
          <w:rFonts w:eastAsia="標楷體"/>
        </w:rPr>
        <w:t>51</w:t>
      </w:r>
      <w:r w:rsidRPr="00493AC5">
        <w:rPr>
          <w:rFonts w:eastAsia="標楷體"/>
        </w:rPr>
        <w:t>。</w:t>
      </w:r>
    </w:p>
  </w:footnote>
  <w:footnote w:id="22">
    <w:p w:rsidR="00BC1D98" w:rsidRPr="00493AC5" w:rsidRDefault="00BC1D98" w:rsidP="00337B9D">
      <w:pPr>
        <w:pStyle w:val="a3"/>
        <w:jc w:val="both"/>
        <w:rPr>
          <w:rFonts w:eastAsia="標楷體"/>
        </w:rPr>
      </w:pPr>
      <w:r w:rsidRPr="00493AC5">
        <w:rPr>
          <w:rStyle w:val="a5"/>
          <w:rFonts w:eastAsia="標楷體"/>
        </w:rPr>
        <w:footnoteRef/>
      </w:r>
      <w:r w:rsidR="002C3861" w:rsidRPr="00493AC5">
        <w:rPr>
          <w:rFonts w:eastAsia="標楷體" w:hint="eastAsia"/>
        </w:rPr>
        <w:t>竹內</w:t>
      </w:r>
      <w:proofErr w:type="gramStart"/>
      <w:r w:rsidR="002C3861" w:rsidRPr="00493AC5">
        <w:rPr>
          <w:rFonts w:eastAsia="標楷體" w:hint="eastAsia"/>
        </w:rPr>
        <w:t>好著</w:t>
      </w:r>
      <w:proofErr w:type="gramEnd"/>
      <w:r w:rsidR="002C3861" w:rsidRPr="00493AC5">
        <w:rPr>
          <w:rFonts w:eastAsia="標楷體" w:hint="eastAsia"/>
        </w:rPr>
        <w:t>，李冬木、趙京華、孫歌譯，</w:t>
      </w:r>
      <w:r w:rsidRPr="00493AC5">
        <w:rPr>
          <w:rFonts w:eastAsia="標楷體" w:hint="eastAsia"/>
        </w:rPr>
        <w:t>〈何謂近代</w:t>
      </w:r>
      <w:r w:rsidR="00A300E9" w:rsidRPr="00493AC5">
        <w:rPr>
          <w:rFonts w:eastAsia="標楷體" w:hint="eastAsia"/>
          <w:w w:val="200"/>
        </w:rPr>
        <w:t>─</w:t>
      </w:r>
      <w:r w:rsidRPr="00493AC5">
        <w:rPr>
          <w:rFonts w:eastAsia="標楷體" w:hint="eastAsia"/>
        </w:rPr>
        <w:t>以日本與中國為例〉，《近代的超克》</w:t>
      </w:r>
      <w:proofErr w:type="gramStart"/>
      <w:r w:rsidRPr="00493AC5">
        <w:rPr>
          <w:rFonts w:eastAsia="標楷體" w:hint="eastAsia"/>
        </w:rPr>
        <w:t>（</w:t>
      </w:r>
      <w:proofErr w:type="gramEnd"/>
      <w:r w:rsidRPr="00493AC5">
        <w:rPr>
          <w:rFonts w:eastAsia="標楷體" w:hint="eastAsia"/>
        </w:rPr>
        <w:t>北京：生活</w:t>
      </w:r>
      <w:proofErr w:type="gramStart"/>
      <w:r w:rsidRPr="00493AC5">
        <w:rPr>
          <w:rFonts w:eastAsia="標楷體" w:hint="eastAsia"/>
        </w:rPr>
        <w:t>‧</w:t>
      </w:r>
      <w:proofErr w:type="gramEnd"/>
      <w:r w:rsidRPr="00493AC5">
        <w:rPr>
          <w:rFonts w:eastAsia="標楷體" w:hint="eastAsia"/>
        </w:rPr>
        <w:t>讀書</w:t>
      </w:r>
      <w:proofErr w:type="gramStart"/>
      <w:r w:rsidRPr="00493AC5">
        <w:rPr>
          <w:rFonts w:eastAsia="標楷體" w:hint="eastAsia"/>
        </w:rPr>
        <w:t>‧</w:t>
      </w:r>
      <w:proofErr w:type="gramEnd"/>
      <w:r w:rsidRPr="00493AC5">
        <w:rPr>
          <w:rFonts w:eastAsia="標楷體" w:hint="eastAsia"/>
        </w:rPr>
        <w:t>新知</w:t>
      </w:r>
      <w:proofErr w:type="gramStart"/>
      <w:r w:rsidRPr="00493AC5">
        <w:rPr>
          <w:rFonts w:eastAsia="標楷體" w:hint="eastAsia"/>
        </w:rPr>
        <w:t>‧</w:t>
      </w:r>
      <w:proofErr w:type="gramEnd"/>
      <w:r w:rsidRPr="00493AC5">
        <w:rPr>
          <w:rFonts w:eastAsia="標楷體" w:hint="eastAsia"/>
        </w:rPr>
        <w:t>三聯書店，</w:t>
      </w:r>
      <w:r w:rsidRPr="00493AC5">
        <w:rPr>
          <w:rFonts w:eastAsia="標楷體" w:hint="eastAsia"/>
        </w:rPr>
        <w:t>2007</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212</w:t>
      </w:r>
      <w:r w:rsidRPr="00493AC5">
        <w:rPr>
          <w:rFonts w:eastAsia="標楷體" w:hint="eastAsia"/>
        </w:rPr>
        <w:t>。</w:t>
      </w:r>
    </w:p>
  </w:footnote>
  <w:footnote w:id="23">
    <w:p w:rsidR="00701052" w:rsidRPr="00493AC5" w:rsidRDefault="00701052" w:rsidP="00701052">
      <w:pPr>
        <w:pStyle w:val="a3"/>
        <w:jc w:val="both"/>
        <w:rPr>
          <w:rFonts w:eastAsia="標楷體"/>
        </w:rPr>
      </w:pPr>
      <w:r w:rsidRPr="00493AC5">
        <w:rPr>
          <w:rStyle w:val="a5"/>
          <w:rFonts w:eastAsia="標楷體"/>
        </w:rPr>
        <w:footnoteRef/>
      </w:r>
      <w:r w:rsidRPr="00493AC5">
        <w:rPr>
          <w:rFonts w:eastAsia="標楷體"/>
        </w:rPr>
        <w:t>陳映真，〈期待一箇豐收的季節〉，頁</w:t>
      </w:r>
      <w:r w:rsidRPr="00493AC5">
        <w:rPr>
          <w:rFonts w:eastAsia="標楷體"/>
        </w:rPr>
        <w:t>12</w:t>
      </w:r>
      <w:r w:rsidRPr="00493AC5">
        <w:rPr>
          <w:rFonts w:eastAsia="標楷體"/>
        </w:rPr>
        <w:t>。</w:t>
      </w:r>
    </w:p>
  </w:footnote>
  <w:footnote w:id="24">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此處</w:t>
      </w:r>
      <w:r w:rsidRPr="00493AC5">
        <w:rPr>
          <w:rFonts w:eastAsia="標楷體"/>
        </w:rPr>
        <w:t>參考</w:t>
      </w:r>
      <w:proofErr w:type="gramStart"/>
      <w:r w:rsidRPr="00493AC5">
        <w:rPr>
          <w:rFonts w:eastAsia="標楷體"/>
        </w:rPr>
        <w:t>自</w:t>
      </w:r>
      <w:proofErr w:type="gramEnd"/>
      <w:r w:rsidRPr="00493AC5">
        <w:rPr>
          <w:rFonts w:eastAsia="標楷體" w:hint="eastAsia"/>
        </w:rPr>
        <w:t>：</w:t>
      </w:r>
      <w:r w:rsidRPr="00493AC5">
        <w:rPr>
          <w:rFonts w:eastAsia="標楷體"/>
        </w:rPr>
        <w:t>陳映真</w:t>
      </w:r>
      <w:r w:rsidR="00FB5044" w:rsidRPr="00493AC5">
        <w:rPr>
          <w:rFonts w:eastAsia="標楷體" w:hint="eastAsia"/>
        </w:rPr>
        <w:t>，</w:t>
      </w:r>
      <w:r w:rsidRPr="00493AC5">
        <w:rPr>
          <w:rFonts w:eastAsia="標楷體"/>
        </w:rPr>
        <w:t>〈期待一箇豐收的季節〉，頁</w:t>
      </w:r>
      <w:r w:rsidRPr="00493AC5">
        <w:rPr>
          <w:rFonts w:eastAsia="標楷體"/>
        </w:rPr>
        <w:t>9</w:t>
      </w:r>
      <w:r w:rsidR="00A300E9" w:rsidRPr="00493AC5">
        <w:rPr>
          <w:rFonts w:eastAsia="標楷體" w:hint="eastAsia"/>
        </w:rPr>
        <w:t>-</w:t>
      </w:r>
      <w:r w:rsidRPr="00493AC5">
        <w:rPr>
          <w:rFonts w:eastAsia="標楷體"/>
        </w:rPr>
        <w:t>15</w:t>
      </w:r>
      <w:r w:rsidRPr="00493AC5">
        <w:rPr>
          <w:rFonts w:eastAsia="標楷體"/>
        </w:rPr>
        <w:t>。</w:t>
      </w:r>
    </w:p>
  </w:footnote>
  <w:footnote w:id="25">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許南村</w:t>
      </w:r>
      <w:r w:rsidR="00FB5044" w:rsidRPr="00493AC5">
        <w:rPr>
          <w:rFonts w:eastAsia="標楷體" w:hint="eastAsia"/>
        </w:rPr>
        <w:t>，</w:t>
      </w:r>
      <w:r w:rsidRPr="00493AC5">
        <w:rPr>
          <w:rFonts w:eastAsia="標楷體"/>
        </w:rPr>
        <w:t>〈試論陳映真〉，頁</w:t>
      </w:r>
      <w:r w:rsidRPr="00493AC5">
        <w:rPr>
          <w:rFonts w:eastAsia="標楷體"/>
        </w:rPr>
        <w:t>171</w:t>
      </w:r>
      <w:r w:rsidR="00A300E9" w:rsidRPr="00493AC5">
        <w:rPr>
          <w:rFonts w:eastAsia="標楷體" w:hint="eastAsia"/>
        </w:rPr>
        <w:t>-</w:t>
      </w:r>
      <w:r w:rsidRPr="00493AC5">
        <w:rPr>
          <w:rFonts w:eastAsia="標楷體"/>
        </w:rPr>
        <w:t>172</w:t>
      </w:r>
      <w:r w:rsidRPr="00493AC5">
        <w:rPr>
          <w:rFonts w:eastAsia="標楷體"/>
        </w:rPr>
        <w:t>。</w:t>
      </w:r>
    </w:p>
  </w:footnote>
  <w:footnote w:id="26">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許南村</w:t>
      </w:r>
      <w:r w:rsidR="00FB5044" w:rsidRPr="00493AC5">
        <w:rPr>
          <w:rFonts w:eastAsia="標楷體" w:hint="eastAsia"/>
        </w:rPr>
        <w:t>，</w:t>
      </w:r>
      <w:r w:rsidRPr="00493AC5">
        <w:rPr>
          <w:rFonts w:eastAsia="標楷體"/>
        </w:rPr>
        <w:t>〈後街</w:t>
      </w:r>
      <w:r w:rsidR="00A300E9" w:rsidRPr="00493AC5">
        <w:rPr>
          <w:rFonts w:eastAsia="標楷體" w:hint="eastAsia"/>
          <w:w w:val="200"/>
        </w:rPr>
        <w:t>─</w:t>
      </w:r>
      <w:r w:rsidRPr="00493AC5">
        <w:rPr>
          <w:rFonts w:eastAsia="標楷體"/>
        </w:rPr>
        <w:t>陳映真的創作歷程〉，</w:t>
      </w:r>
      <w:proofErr w:type="gramStart"/>
      <w:r w:rsidRPr="00493AC5">
        <w:rPr>
          <w:rFonts w:eastAsia="標楷體"/>
        </w:rPr>
        <w:t>《</w:t>
      </w:r>
      <w:proofErr w:type="gramEnd"/>
      <w:r w:rsidRPr="00493AC5">
        <w:rPr>
          <w:rFonts w:eastAsia="標楷體"/>
        </w:rPr>
        <w:t>陳映真小說集</w:t>
      </w:r>
      <w:r w:rsidRPr="00493AC5">
        <w:rPr>
          <w:rFonts w:eastAsia="標楷體"/>
        </w:rPr>
        <w:t>1</w:t>
      </w:r>
      <w:r w:rsidRPr="00493AC5">
        <w:rPr>
          <w:rFonts w:eastAsia="標楷體"/>
        </w:rPr>
        <w:t>：我的弟弟康雄</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北：洪範，</w:t>
      </w:r>
      <w:r w:rsidRPr="00493AC5">
        <w:rPr>
          <w:rFonts w:eastAsia="標楷體"/>
        </w:rPr>
        <w:t>2001</w:t>
      </w:r>
      <w:proofErr w:type="gramStart"/>
      <w:r w:rsidRPr="00493AC5">
        <w:rPr>
          <w:rFonts w:eastAsia="標楷體" w:hint="eastAsia"/>
        </w:rPr>
        <w:t>）</w:t>
      </w:r>
      <w:proofErr w:type="gramEnd"/>
      <w:r w:rsidRPr="00493AC5">
        <w:rPr>
          <w:rFonts w:eastAsia="標楷體"/>
        </w:rPr>
        <w:t>，頁</w:t>
      </w:r>
      <w:r w:rsidRPr="00493AC5">
        <w:rPr>
          <w:rFonts w:eastAsia="標楷體"/>
        </w:rPr>
        <w:t>22</w:t>
      </w:r>
      <w:r w:rsidRPr="00493AC5">
        <w:rPr>
          <w:rFonts w:eastAsia="標楷體"/>
        </w:rPr>
        <w:t>。</w:t>
      </w:r>
    </w:p>
  </w:footnote>
  <w:footnote w:id="27">
    <w:p w:rsidR="000744DA" w:rsidRPr="00493AC5" w:rsidRDefault="000744DA" w:rsidP="00337B9D">
      <w:pPr>
        <w:pStyle w:val="a3"/>
        <w:jc w:val="both"/>
        <w:rPr>
          <w:rFonts w:eastAsia="標楷體"/>
        </w:rPr>
      </w:pPr>
      <w:r w:rsidRPr="00493AC5">
        <w:rPr>
          <w:rStyle w:val="a5"/>
          <w:rFonts w:eastAsia="標楷體"/>
        </w:rPr>
        <w:footnoteRef/>
      </w:r>
      <w:r w:rsidRPr="00493AC5">
        <w:rPr>
          <w:rFonts w:eastAsia="標楷體" w:hint="eastAsia"/>
        </w:rPr>
        <w:t>許南村，〈後街</w:t>
      </w:r>
      <w:r w:rsidR="00A300E9" w:rsidRPr="00493AC5">
        <w:rPr>
          <w:rFonts w:eastAsia="標楷體" w:hint="eastAsia"/>
          <w:w w:val="200"/>
        </w:rPr>
        <w:t>─</w:t>
      </w:r>
      <w:r w:rsidRPr="00493AC5">
        <w:rPr>
          <w:rFonts w:eastAsia="標楷體" w:hint="eastAsia"/>
        </w:rPr>
        <w:t>陳映真的創作歷程〉，</w:t>
      </w:r>
      <w:r w:rsidRPr="00493AC5">
        <w:rPr>
          <w:rFonts w:eastAsia="標楷體"/>
        </w:rPr>
        <w:t>頁</w:t>
      </w:r>
      <w:r w:rsidRPr="00493AC5">
        <w:rPr>
          <w:rFonts w:eastAsia="標楷體"/>
        </w:rPr>
        <w:t>20</w:t>
      </w:r>
      <w:r w:rsidRPr="00493AC5">
        <w:rPr>
          <w:rFonts w:eastAsia="標楷體"/>
        </w:rPr>
        <w:t>。</w:t>
      </w:r>
    </w:p>
  </w:footnote>
  <w:footnote w:id="28">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原稿載於一九六七年一月《文學季刊》第二期。本文引</w:t>
      </w:r>
      <w:proofErr w:type="gramStart"/>
      <w:r w:rsidRPr="00493AC5">
        <w:rPr>
          <w:rFonts w:eastAsia="標楷體"/>
        </w:rPr>
        <w:t>自</w:t>
      </w:r>
      <w:proofErr w:type="gramEnd"/>
      <w:r w:rsidRPr="00493AC5">
        <w:rPr>
          <w:rFonts w:eastAsia="標楷體"/>
        </w:rPr>
        <w:t>：陳映真</w:t>
      </w:r>
      <w:r w:rsidR="00FB5044" w:rsidRPr="00493AC5">
        <w:rPr>
          <w:rFonts w:eastAsia="標楷體" w:hint="eastAsia"/>
        </w:rPr>
        <w:t>，</w:t>
      </w:r>
      <w:r w:rsidRPr="00493AC5">
        <w:rPr>
          <w:rFonts w:eastAsia="標楷體"/>
        </w:rPr>
        <w:t>〈唐倩的喜劇〉，</w:t>
      </w:r>
      <w:proofErr w:type="gramStart"/>
      <w:r w:rsidRPr="00493AC5">
        <w:rPr>
          <w:rFonts w:eastAsia="標楷體"/>
        </w:rPr>
        <w:t>《</w:t>
      </w:r>
      <w:proofErr w:type="gramEnd"/>
      <w:r w:rsidRPr="00493AC5">
        <w:rPr>
          <w:rFonts w:eastAsia="標楷體"/>
        </w:rPr>
        <w:t>陳映真小說集</w:t>
      </w:r>
      <w:r w:rsidRPr="00493AC5">
        <w:rPr>
          <w:rFonts w:eastAsia="標楷體"/>
        </w:rPr>
        <w:t>2</w:t>
      </w:r>
      <w:r w:rsidRPr="00493AC5">
        <w:rPr>
          <w:rFonts w:eastAsia="標楷體"/>
        </w:rPr>
        <w:t>：唐倩的喜劇</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北：洪範，</w:t>
      </w:r>
      <w:r w:rsidRPr="00493AC5">
        <w:rPr>
          <w:rFonts w:eastAsia="標楷體"/>
        </w:rPr>
        <w:t>2001</w:t>
      </w:r>
      <w:proofErr w:type="gramStart"/>
      <w:r w:rsidRPr="00493AC5">
        <w:rPr>
          <w:rFonts w:eastAsia="標楷體" w:hint="eastAsia"/>
        </w:rPr>
        <w:t>）</w:t>
      </w:r>
      <w:proofErr w:type="gramEnd"/>
      <w:r w:rsidRPr="00493AC5">
        <w:rPr>
          <w:rFonts w:eastAsia="標楷體"/>
        </w:rPr>
        <w:t>，頁</w:t>
      </w:r>
      <w:r w:rsidRPr="00493AC5">
        <w:rPr>
          <w:rFonts w:eastAsia="標楷體"/>
        </w:rPr>
        <w:t>134</w:t>
      </w:r>
      <w:r w:rsidRPr="00493AC5">
        <w:rPr>
          <w:rFonts w:eastAsia="標楷體"/>
        </w:rPr>
        <w:t>。</w:t>
      </w:r>
    </w:p>
  </w:footnote>
  <w:footnote w:id="29">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此處</w:t>
      </w:r>
      <w:r w:rsidRPr="00493AC5">
        <w:rPr>
          <w:rFonts w:eastAsia="標楷體"/>
        </w:rPr>
        <w:t>參考</w:t>
      </w:r>
      <w:proofErr w:type="gramStart"/>
      <w:r w:rsidRPr="00493AC5">
        <w:rPr>
          <w:rFonts w:eastAsia="標楷體"/>
        </w:rPr>
        <w:t>自</w:t>
      </w:r>
      <w:proofErr w:type="gramEnd"/>
      <w:r w:rsidRPr="00493AC5">
        <w:rPr>
          <w:rFonts w:eastAsia="標楷體" w:hint="eastAsia"/>
        </w:rPr>
        <w:t>：</w:t>
      </w:r>
      <w:r w:rsidRPr="00493AC5">
        <w:rPr>
          <w:rFonts w:eastAsia="標楷體"/>
        </w:rPr>
        <w:t>陳映真</w:t>
      </w:r>
      <w:r w:rsidR="00FB5044" w:rsidRPr="00493AC5">
        <w:rPr>
          <w:rFonts w:eastAsia="標楷體" w:hint="eastAsia"/>
        </w:rPr>
        <w:t>，</w:t>
      </w:r>
      <w:r w:rsidRPr="00493AC5">
        <w:rPr>
          <w:rFonts w:eastAsia="標楷體"/>
        </w:rPr>
        <w:t>〈期待一箇豐收的季節〉</w:t>
      </w:r>
      <w:r w:rsidRPr="00493AC5">
        <w:rPr>
          <w:rFonts w:eastAsia="標楷體" w:hint="eastAsia"/>
        </w:rPr>
        <w:t>，頁</w:t>
      </w:r>
      <w:r w:rsidRPr="00493AC5">
        <w:rPr>
          <w:rFonts w:eastAsia="標楷體" w:hint="eastAsia"/>
        </w:rPr>
        <w:t>11</w:t>
      </w:r>
      <w:r w:rsidRPr="00493AC5">
        <w:rPr>
          <w:rFonts w:eastAsia="標楷體"/>
        </w:rPr>
        <w:t>。</w:t>
      </w:r>
    </w:p>
  </w:footnote>
  <w:footnote w:id="30">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約為一九六六年之作，一九六八年入獄後友人以化名發表於一九七三年八月《文學季刊》一期。本文引</w:t>
      </w:r>
      <w:proofErr w:type="gramStart"/>
      <w:r w:rsidRPr="00493AC5">
        <w:rPr>
          <w:rFonts w:eastAsia="標楷體"/>
        </w:rPr>
        <w:t>自</w:t>
      </w:r>
      <w:proofErr w:type="gramEnd"/>
      <w:r w:rsidRPr="00493AC5">
        <w:rPr>
          <w:rFonts w:eastAsia="標楷體"/>
        </w:rPr>
        <w:t>：陳映真</w:t>
      </w:r>
      <w:r w:rsidR="00FB5044" w:rsidRPr="00493AC5">
        <w:rPr>
          <w:rFonts w:eastAsia="標楷體" w:hint="eastAsia"/>
        </w:rPr>
        <w:t>，</w:t>
      </w:r>
      <w:r w:rsidRPr="00493AC5">
        <w:rPr>
          <w:rFonts w:eastAsia="標楷體"/>
        </w:rPr>
        <w:t>〈某一個日午〉，</w:t>
      </w:r>
      <w:proofErr w:type="gramStart"/>
      <w:r w:rsidRPr="00493AC5">
        <w:rPr>
          <w:rFonts w:eastAsia="標楷體"/>
        </w:rPr>
        <w:t>《</w:t>
      </w:r>
      <w:proofErr w:type="gramEnd"/>
      <w:r w:rsidRPr="00493AC5">
        <w:rPr>
          <w:rFonts w:eastAsia="標楷體"/>
        </w:rPr>
        <w:t>陳映真小說集</w:t>
      </w:r>
      <w:r w:rsidRPr="00493AC5">
        <w:rPr>
          <w:rFonts w:eastAsia="標楷體"/>
        </w:rPr>
        <w:t>3</w:t>
      </w:r>
      <w:r w:rsidRPr="00493AC5">
        <w:rPr>
          <w:rFonts w:eastAsia="標楷體"/>
        </w:rPr>
        <w:t>：上班族的一日</w:t>
      </w:r>
      <w:proofErr w:type="gramStart"/>
      <w:r w:rsidRPr="00493AC5">
        <w:rPr>
          <w:rFonts w:eastAsia="標楷體"/>
        </w:rPr>
        <w:t>》</w:t>
      </w:r>
      <w:proofErr w:type="gramEnd"/>
      <w:r w:rsidRPr="00493AC5">
        <w:rPr>
          <w:rFonts w:eastAsia="標楷體"/>
        </w:rPr>
        <w:t>，</w:t>
      </w:r>
      <w:proofErr w:type="gramStart"/>
      <w:r w:rsidRPr="00493AC5">
        <w:rPr>
          <w:rFonts w:eastAsia="標楷體" w:hint="eastAsia"/>
        </w:rPr>
        <w:t>（</w:t>
      </w:r>
      <w:r w:rsidR="00EC1FC9" w:rsidRPr="00493AC5">
        <w:rPr>
          <w:rFonts w:eastAsia="標楷體"/>
        </w:rPr>
        <w:t>臺</w:t>
      </w:r>
      <w:proofErr w:type="gramEnd"/>
      <w:r w:rsidRPr="00493AC5">
        <w:rPr>
          <w:rFonts w:eastAsia="標楷體"/>
        </w:rPr>
        <w:t>北：洪範，</w:t>
      </w:r>
      <w:r w:rsidRPr="00493AC5">
        <w:rPr>
          <w:rFonts w:eastAsia="標楷體"/>
        </w:rPr>
        <w:t>2001</w:t>
      </w:r>
      <w:proofErr w:type="gramStart"/>
      <w:r w:rsidRPr="00493AC5">
        <w:rPr>
          <w:rFonts w:eastAsia="標楷體" w:hint="eastAsia"/>
        </w:rPr>
        <w:t>）</w:t>
      </w:r>
      <w:proofErr w:type="gramEnd"/>
      <w:r w:rsidRPr="00493AC5">
        <w:rPr>
          <w:rFonts w:eastAsia="標楷體"/>
        </w:rPr>
        <w:t>，頁</w:t>
      </w:r>
      <w:r w:rsidRPr="00493AC5">
        <w:rPr>
          <w:rFonts w:eastAsia="標楷體"/>
        </w:rPr>
        <w:t>60</w:t>
      </w:r>
      <w:r w:rsidR="00D52163" w:rsidRPr="00493AC5">
        <w:rPr>
          <w:rFonts w:eastAsia="標楷體" w:hint="eastAsia"/>
        </w:rPr>
        <w:t>-</w:t>
      </w:r>
      <w:r w:rsidRPr="00493AC5">
        <w:rPr>
          <w:rFonts w:eastAsia="標楷體"/>
        </w:rPr>
        <w:t>61</w:t>
      </w:r>
      <w:r w:rsidRPr="00493AC5">
        <w:rPr>
          <w:rFonts w:eastAsia="標楷體"/>
        </w:rPr>
        <w:t>。</w:t>
      </w:r>
    </w:p>
  </w:footnote>
  <w:footnote w:id="31">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陳映真</w:t>
      </w:r>
      <w:r w:rsidR="00FB5044" w:rsidRPr="00493AC5">
        <w:rPr>
          <w:rFonts w:eastAsia="標楷體" w:hint="eastAsia"/>
        </w:rPr>
        <w:t>，</w:t>
      </w:r>
      <w:r w:rsidRPr="00493AC5">
        <w:rPr>
          <w:rFonts w:eastAsia="標楷體"/>
        </w:rPr>
        <w:t>〈現代主義底再開發</w:t>
      </w:r>
      <w:r w:rsidR="00A300E9" w:rsidRPr="00493AC5">
        <w:rPr>
          <w:rFonts w:eastAsia="標楷體" w:hint="eastAsia"/>
          <w:w w:val="200"/>
        </w:rPr>
        <w:t>─</w:t>
      </w:r>
      <w:r w:rsidRPr="00493AC5">
        <w:rPr>
          <w:rFonts w:eastAsia="標楷體"/>
        </w:rPr>
        <w:t>演出「等待果陀」底隨想〉，</w:t>
      </w:r>
      <w:proofErr w:type="gramStart"/>
      <w:r w:rsidRPr="00493AC5">
        <w:rPr>
          <w:rFonts w:eastAsia="標楷體"/>
        </w:rPr>
        <w:t>《</w:t>
      </w:r>
      <w:proofErr w:type="gramEnd"/>
      <w:r w:rsidRPr="00493AC5">
        <w:rPr>
          <w:rFonts w:eastAsia="標楷體"/>
        </w:rPr>
        <w:t>陳映真作品集</w:t>
      </w:r>
      <w:proofErr w:type="gramStart"/>
      <w:r w:rsidRPr="00493AC5">
        <w:rPr>
          <w:rFonts w:eastAsia="標楷體"/>
        </w:rPr>
        <w:t>‧</w:t>
      </w:r>
      <w:proofErr w:type="gramEnd"/>
      <w:r w:rsidRPr="00493AC5">
        <w:rPr>
          <w:rFonts w:eastAsia="標楷體"/>
        </w:rPr>
        <w:t>隨筆卷</w:t>
      </w:r>
      <w:r w:rsidRPr="00493AC5">
        <w:rPr>
          <w:rFonts w:eastAsia="標楷體"/>
        </w:rPr>
        <w:t>8</w:t>
      </w:r>
      <w:r w:rsidRPr="00493AC5">
        <w:rPr>
          <w:rFonts w:eastAsia="標楷體"/>
        </w:rPr>
        <w:t>：</w:t>
      </w:r>
      <w:proofErr w:type="gramStart"/>
      <w:r w:rsidRPr="00493AC5">
        <w:rPr>
          <w:rFonts w:eastAsia="標楷體"/>
        </w:rPr>
        <w:t>鳶</w:t>
      </w:r>
      <w:proofErr w:type="gramEnd"/>
      <w:r w:rsidRPr="00493AC5">
        <w:rPr>
          <w:rFonts w:eastAsia="標楷體"/>
        </w:rPr>
        <w:t>山</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北：人間，</w:t>
      </w:r>
      <w:r w:rsidRPr="00493AC5">
        <w:rPr>
          <w:rFonts w:eastAsia="標楷體"/>
        </w:rPr>
        <w:t>1988</w:t>
      </w:r>
      <w:proofErr w:type="gramStart"/>
      <w:r w:rsidRPr="00493AC5">
        <w:rPr>
          <w:rFonts w:eastAsia="標楷體" w:hint="eastAsia"/>
        </w:rPr>
        <w:t>）</w:t>
      </w:r>
      <w:proofErr w:type="gramEnd"/>
      <w:r w:rsidRPr="00493AC5">
        <w:rPr>
          <w:rFonts w:eastAsia="標楷體"/>
        </w:rPr>
        <w:t>，頁</w:t>
      </w:r>
      <w:r w:rsidRPr="00493AC5">
        <w:rPr>
          <w:rFonts w:eastAsia="標楷體"/>
        </w:rPr>
        <w:t>5</w:t>
      </w:r>
      <w:r w:rsidRPr="00493AC5">
        <w:rPr>
          <w:rFonts w:eastAsia="標楷體"/>
        </w:rPr>
        <w:t>。</w:t>
      </w:r>
    </w:p>
  </w:footnote>
  <w:footnote w:id="32">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此處</w:t>
      </w:r>
      <w:r w:rsidRPr="00493AC5">
        <w:rPr>
          <w:rFonts w:eastAsia="標楷體"/>
        </w:rPr>
        <w:t>參考</w:t>
      </w:r>
      <w:proofErr w:type="gramStart"/>
      <w:r w:rsidRPr="00493AC5">
        <w:rPr>
          <w:rFonts w:eastAsia="標楷體"/>
        </w:rPr>
        <w:t>自</w:t>
      </w:r>
      <w:proofErr w:type="gramEnd"/>
      <w:r w:rsidRPr="00493AC5">
        <w:rPr>
          <w:rFonts w:eastAsia="標楷體" w:hint="eastAsia"/>
        </w:rPr>
        <w:t>：</w:t>
      </w:r>
      <w:r w:rsidRPr="00493AC5">
        <w:rPr>
          <w:rFonts w:eastAsia="標楷體"/>
        </w:rPr>
        <w:t>陳映真</w:t>
      </w:r>
      <w:r w:rsidR="00FB5044" w:rsidRPr="00493AC5">
        <w:rPr>
          <w:rFonts w:eastAsia="標楷體" w:hint="eastAsia"/>
        </w:rPr>
        <w:t>，</w:t>
      </w:r>
      <w:r w:rsidRPr="00493AC5">
        <w:rPr>
          <w:rFonts w:eastAsia="標楷體"/>
        </w:rPr>
        <w:t>〈現代主義底再開發</w:t>
      </w:r>
      <w:r w:rsidR="00A300E9" w:rsidRPr="00493AC5">
        <w:rPr>
          <w:rFonts w:eastAsia="標楷體" w:hint="eastAsia"/>
          <w:w w:val="200"/>
        </w:rPr>
        <w:t>─</w:t>
      </w:r>
      <w:r w:rsidRPr="00493AC5">
        <w:rPr>
          <w:rFonts w:eastAsia="標楷體"/>
        </w:rPr>
        <w:t>演出「等待果陀」底隨想〉，資料出處同上</w:t>
      </w:r>
      <w:proofErr w:type="gramStart"/>
      <w:r w:rsidRPr="00493AC5">
        <w:rPr>
          <w:rFonts w:eastAsia="標楷體"/>
        </w:rPr>
        <w:t>註</w:t>
      </w:r>
      <w:proofErr w:type="gramEnd"/>
      <w:r w:rsidRPr="00493AC5">
        <w:rPr>
          <w:rFonts w:eastAsia="標楷體"/>
        </w:rPr>
        <w:t>。</w:t>
      </w:r>
    </w:p>
  </w:footnote>
  <w:footnote w:id="33">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原文出處於：</w:t>
      </w:r>
      <w:r w:rsidRPr="00493AC5">
        <w:rPr>
          <w:rFonts w:eastAsia="標楷體"/>
          <w:color w:val="000000"/>
          <w:spacing w:val="2"/>
        </w:rPr>
        <w:t xml:space="preserve">Benjamin, Walter. </w:t>
      </w:r>
      <w:proofErr w:type="gramStart"/>
      <w:r w:rsidRPr="00493AC5">
        <w:rPr>
          <w:rFonts w:eastAsia="標楷體"/>
          <w:i/>
          <w:color w:val="000000"/>
          <w:spacing w:val="2"/>
        </w:rPr>
        <w:t>Illuminations</w:t>
      </w:r>
      <w:r w:rsidRPr="00493AC5">
        <w:rPr>
          <w:rFonts w:eastAsia="標楷體"/>
          <w:color w:val="000000"/>
          <w:spacing w:val="2"/>
        </w:rPr>
        <w:t>.</w:t>
      </w:r>
      <w:proofErr w:type="gramEnd"/>
      <w:r w:rsidRPr="00493AC5">
        <w:rPr>
          <w:rFonts w:eastAsia="標楷體"/>
          <w:color w:val="000000"/>
          <w:spacing w:val="2"/>
        </w:rPr>
        <w:t xml:space="preserve"> New York : </w:t>
      </w:r>
      <w:proofErr w:type="spellStart"/>
      <w:r w:rsidRPr="00493AC5">
        <w:rPr>
          <w:rFonts w:eastAsia="標楷體"/>
          <w:color w:val="000000"/>
          <w:spacing w:val="2"/>
        </w:rPr>
        <w:t>Schocken</w:t>
      </w:r>
      <w:proofErr w:type="spellEnd"/>
      <w:r w:rsidRPr="00493AC5">
        <w:rPr>
          <w:rFonts w:eastAsia="標楷體"/>
          <w:color w:val="000000"/>
          <w:spacing w:val="2"/>
        </w:rPr>
        <w:t xml:space="preserve"> Books, 2007. 257-258</w:t>
      </w:r>
      <w:r w:rsidRPr="00493AC5">
        <w:rPr>
          <w:rFonts w:eastAsia="標楷體" w:hint="eastAsia"/>
          <w:color w:val="000000"/>
          <w:spacing w:val="2"/>
        </w:rPr>
        <w:t>.</w:t>
      </w:r>
      <w:r w:rsidRPr="00493AC5">
        <w:rPr>
          <w:rFonts w:eastAsia="標楷體" w:hint="eastAsia"/>
          <w:color w:val="000000"/>
          <w:spacing w:val="2"/>
        </w:rPr>
        <w:t>本處</w:t>
      </w:r>
      <w:r w:rsidRPr="00493AC5">
        <w:rPr>
          <w:rFonts w:eastAsia="標楷體" w:hint="eastAsia"/>
        </w:rPr>
        <w:t>譯文轉引</w:t>
      </w:r>
      <w:proofErr w:type="gramStart"/>
      <w:r w:rsidRPr="00493AC5">
        <w:rPr>
          <w:rFonts w:eastAsia="標楷體" w:hint="eastAsia"/>
        </w:rPr>
        <w:t>自</w:t>
      </w:r>
      <w:proofErr w:type="gramEnd"/>
      <w:r w:rsidRPr="00493AC5">
        <w:rPr>
          <w:rFonts w:eastAsia="標楷體" w:hint="eastAsia"/>
        </w:rPr>
        <w:t>：</w:t>
      </w:r>
      <w:r w:rsidR="00174AC0" w:rsidRPr="00493AC5">
        <w:rPr>
          <w:rFonts w:eastAsia="標楷體"/>
          <w:color w:val="000000"/>
          <w:spacing w:val="2"/>
        </w:rPr>
        <w:t>Benjamin, Walter</w:t>
      </w:r>
      <w:r w:rsidR="00174AC0" w:rsidRPr="00493AC5">
        <w:rPr>
          <w:rFonts w:eastAsia="標楷體" w:hint="eastAsia"/>
          <w:color w:val="000000"/>
          <w:spacing w:val="2"/>
        </w:rPr>
        <w:t>（</w:t>
      </w:r>
      <w:r w:rsidRPr="00493AC5">
        <w:rPr>
          <w:rFonts w:eastAsia="標楷體" w:hint="eastAsia"/>
        </w:rPr>
        <w:t>班納迪克</w:t>
      </w:r>
      <w:proofErr w:type="gramStart"/>
      <w:r w:rsidRPr="00493AC5">
        <w:rPr>
          <w:rFonts w:eastAsia="標楷體" w:hint="eastAsia"/>
        </w:rPr>
        <w:t>‧</w:t>
      </w:r>
      <w:proofErr w:type="gramEnd"/>
      <w:r w:rsidRPr="00493AC5">
        <w:rPr>
          <w:rFonts w:eastAsia="標楷體" w:hint="eastAsia"/>
        </w:rPr>
        <w:t>安德森</w:t>
      </w:r>
      <w:proofErr w:type="gramStart"/>
      <w:r w:rsidR="00174AC0" w:rsidRPr="00493AC5">
        <w:rPr>
          <w:rFonts w:eastAsia="標楷體" w:hint="eastAsia"/>
        </w:rPr>
        <w:t>）著</w:t>
      </w:r>
      <w:proofErr w:type="gramEnd"/>
      <w:r w:rsidR="00174AC0" w:rsidRPr="00493AC5">
        <w:rPr>
          <w:rFonts w:eastAsia="標楷體" w:hint="eastAsia"/>
        </w:rPr>
        <w:t>、</w:t>
      </w:r>
      <w:r w:rsidR="00174AC0" w:rsidRPr="00493AC5">
        <w:rPr>
          <w:rFonts w:eastAsia="標楷體"/>
          <w:spacing w:val="2"/>
        </w:rPr>
        <w:t>吳</w:t>
      </w:r>
      <w:proofErr w:type="gramStart"/>
      <w:r w:rsidR="00174AC0" w:rsidRPr="00493AC5">
        <w:rPr>
          <w:rFonts w:eastAsia="標楷體"/>
          <w:spacing w:val="2"/>
        </w:rPr>
        <w:t>叡人</w:t>
      </w:r>
      <w:r w:rsidR="00174AC0" w:rsidRPr="00493AC5">
        <w:rPr>
          <w:rFonts w:eastAsia="標楷體" w:hint="eastAsia"/>
          <w:spacing w:val="2"/>
        </w:rPr>
        <w:t>譯</w:t>
      </w:r>
      <w:proofErr w:type="gramEnd"/>
      <w:r w:rsidR="00FB5044" w:rsidRPr="00493AC5">
        <w:rPr>
          <w:rFonts w:eastAsia="標楷體" w:hint="eastAsia"/>
        </w:rPr>
        <w:t>，</w:t>
      </w:r>
      <w:proofErr w:type="gramStart"/>
      <w:r w:rsidRPr="00493AC5">
        <w:rPr>
          <w:rFonts w:eastAsia="標楷體" w:hint="eastAsia"/>
        </w:rPr>
        <w:t>〈</w:t>
      </w:r>
      <w:proofErr w:type="gramEnd"/>
      <w:r w:rsidRPr="00493AC5">
        <w:rPr>
          <w:rFonts w:eastAsia="標楷體" w:hint="eastAsia"/>
        </w:rPr>
        <w:t>第九章：歷史的天使</w:t>
      </w:r>
      <w:proofErr w:type="gramStart"/>
      <w:r w:rsidRPr="00493AC5">
        <w:rPr>
          <w:rFonts w:eastAsia="標楷體" w:hint="eastAsia"/>
        </w:rPr>
        <w:t>〉</w:t>
      </w:r>
      <w:proofErr w:type="gramEnd"/>
      <w:r w:rsidRPr="00493AC5">
        <w:rPr>
          <w:rFonts w:eastAsia="標楷體" w:hint="eastAsia"/>
        </w:rPr>
        <w:t>，</w:t>
      </w:r>
      <w:proofErr w:type="gramStart"/>
      <w:r w:rsidRPr="00493AC5">
        <w:rPr>
          <w:rFonts w:eastAsia="標楷體" w:hint="eastAsia"/>
        </w:rPr>
        <w:t>《</w:t>
      </w:r>
      <w:proofErr w:type="gramEnd"/>
      <w:r w:rsidRPr="00493AC5">
        <w:rPr>
          <w:rFonts w:eastAsia="標楷體" w:hint="eastAsia"/>
        </w:rPr>
        <w:t>想像的共同體：民族主義的起源與散佈</w:t>
      </w:r>
      <w:proofErr w:type="gramStart"/>
      <w:r w:rsidRPr="00493AC5">
        <w:rPr>
          <w:rFonts w:eastAsia="標楷體" w:hint="eastAsia"/>
        </w:rPr>
        <w:t>》（</w:t>
      </w:r>
      <w:r w:rsidR="00EC1FC9" w:rsidRPr="00493AC5">
        <w:rPr>
          <w:rFonts w:eastAsia="標楷體" w:hint="eastAsia"/>
        </w:rPr>
        <w:t>臺</w:t>
      </w:r>
      <w:proofErr w:type="gramEnd"/>
      <w:r w:rsidRPr="00493AC5">
        <w:rPr>
          <w:rFonts w:eastAsia="標楷體" w:hint="eastAsia"/>
        </w:rPr>
        <w:t>北：時報，</w:t>
      </w:r>
      <w:r w:rsidRPr="00493AC5">
        <w:rPr>
          <w:rFonts w:eastAsia="標楷體" w:hint="eastAsia"/>
        </w:rPr>
        <w:t>2010</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227</w:t>
      </w:r>
      <w:r w:rsidRPr="00493AC5">
        <w:rPr>
          <w:rFonts w:eastAsia="標楷體" w:hint="eastAsia"/>
        </w:rPr>
        <w:t>。</w:t>
      </w:r>
    </w:p>
  </w:footnote>
  <w:footnote w:id="34">
    <w:p w:rsidR="00701052" w:rsidRPr="00493AC5" w:rsidRDefault="00701052" w:rsidP="00701052">
      <w:pPr>
        <w:pStyle w:val="a3"/>
        <w:jc w:val="both"/>
        <w:rPr>
          <w:rFonts w:eastAsia="標楷體"/>
        </w:rPr>
      </w:pPr>
      <w:r w:rsidRPr="00493AC5">
        <w:rPr>
          <w:rStyle w:val="a5"/>
          <w:rFonts w:eastAsia="標楷體"/>
        </w:rPr>
        <w:footnoteRef/>
      </w:r>
      <w:r w:rsidRPr="00493AC5">
        <w:rPr>
          <w:rFonts w:eastAsia="標楷體" w:hint="eastAsia"/>
        </w:rPr>
        <w:t>Benedict Anderson</w:t>
      </w:r>
      <w:r w:rsidRPr="00493AC5">
        <w:rPr>
          <w:rFonts w:eastAsia="標楷體" w:hint="eastAsia"/>
        </w:rPr>
        <w:t>（班納迪克</w:t>
      </w:r>
      <w:proofErr w:type="gramStart"/>
      <w:r w:rsidRPr="00493AC5">
        <w:rPr>
          <w:rFonts w:eastAsia="標楷體" w:hint="eastAsia"/>
        </w:rPr>
        <w:t>‧</w:t>
      </w:r>
      <w:proofErr w:type="gramEnd"/>
      <w:r w:rsidRPr="00493AC5">
        <w:rPr>
          <w:rFonts w:eastAsia="標楷體" w:hint="eastAsia"/>
        </w:rPr>
        <w:t>安德森）：</w:t>
      </w:r>
      <w:proofErr w:type="gramStart"/>
      <w:r w:rsidRPr="00493AC5">
        <w:rPr>
          <w:rFonts w:eastAsia="標楷體" w:hint="eastAsia"/>
        </w:rPr>
        <w:t>〈</w:t>
      </w:r>
      <w:proofErr w:type="gramEnd"/>
      <w:r w:rsidRPr="00493AC5">
        <w:rPr>
          <w:rFonts w:eastAsia="標楷體" w:hint="eastAsia"/>
        </w:rPr>
        <w:t>第九章：歷史的天使</w:t>
      </w:r>
      <w:proofErr w:type="gramStart"/>
      <w:r w:rsidRPr="00493AC5">
        <w:rPr>
          <w:rFonts w:eastAsia="標楷體" w:hint="eastAsia"/>
        </w:rPr>
        <w:t>〉</w:t>
      </w:r>
      <w:proofErr w:type="gramEnd"/>
      <w:r w:rsidRPr="00493AC5">
        <w:rPr>
          <w:rFonts w:eastAsia="標楷體" w:hint="eastAsia"/>
        </w:rPr>
        <w:t>，</w:t>
      </w:r>
      <w:r w:rsidRPr="00493AC5">
        <w:rPr>
          <w:rFonts w:eastAsia="標楷體" w:hint="eastAsia"/>
          <w:spacing w:val="2"/>
        </w:rPr>
        <w:t>班納迪克</w:t>
      </w:r>
      <w:proofErr w:type="gramStart"/>
      <w:r w:rsidRPr="00493AC5">
        <w:rPr>
          <w:rFonts w:eastAsia="標楷體" w:hint="eastAsia"/>
          <w:spacing w:val="2"/>
        </w:rPr>
        <w:t>‧</w:t>
      </w:r>
      <w:proofErr w:type="gramEnd"/>
      <w:r w:rsidRPr="00493AC5">
        <w:rPr>
          <w:rFonts w:eastAsia="標楷體" w:hint="eastAsia"/>
          <w:spacing w:val="2"/>
        </w:rPr>
        <w:t>安德</w:t>
      </w:r>
      <w:proofErr w:type="gramStart"/>
      <w:r w:rsidRPr="00493AC5">
        <w:rPr>
          <w:rFonts w:eastAsia="標楷體" w:hint="eastAsia"/>
          <w:spacing w:val="2"/>
        </w:rPr>
        <w:t>森著</w:t>
      </w:r>
      <w:proofErr w:type="gramEnd"/>
      <w:r w:rsidRPr="00493AC5">
        <w:rPr>
          <w:rFonts w:eastAsia="標楷體" w:hint="eastAsia"/>
          <w:spacing w:val="2"/>
        </w:rPr>
        <w:t>，</w:t>
      </w:r>
      <w:r w:rsidRPr="00493AC5">
        <w:rPr>
          <w:rFonts w:eastAsia="標楷體"/>
          <w:spacing w:val="2"/>
        </w:rPr>
        <w:t>吳</w:t>
      </w:r>
      <w:proofErr w:type="gramStart"/>
      <w:r w:rsidRPr="00493AC5">
        <w:rPr>
          <w:rFonts w:eastAsia="標楷體"/>
          <w:spacing w:val="2"/>
        </w:rPr>
        <w:t>叡人</w:t>
      </w:r>
      <w:r w:rsidRPr="00493AC5">
        <w:rPr>
          <w:rFonts w:eastAsia="標楷體" w:hint="eastAsia"/>
          <w:spacing w:val="2"/>
        </w:rPr>
        <w:t>譯</w:t>
      </w:r>
      <w:proofErr w:type="gramEnd"/>
      <w:r w:rsidRPr="00493AC5">
        <w:rPr>
          <w:rFonts w:eastAsia="標楷體" w:hint="eastAsia"/>
        </w:rPr>
        <w:t>，</w:t>
      </w:r>
      <w:proofErr w:type="gramStart"/>
      <w:r w:rsidRPr="00493AC5">
        <w:rPr>
          <w:rFonts w:eastAsia="標楷體" w:hint="eastAsia"/>
        </w:rPr>
        <w:t>《</w:t>
      </w:r>
      <w:proofErr w:type="gramEnd"/>
      <w:r w:rsidRPr="00493AC5">
        <w:rPr>
          <w:rFonts w:eastAsia="標楷體" w:hint="eastAsia"/>
        </w:rPr>
        <w:t>想像的共同體：民族主義的起源與散佈</w:t>
      </w:r>
      <w:proofErr w:type="gramStart"/>
      <w:r w:rsidRPr="00493AC5">
        <w:rPr>
          <w:rFonts w:eastAsia="標楷體" w:hint="eastAsia"/>
        </w:rPr>
        <w:t>》（臺</w:t>
      </w:r>
      <w:proofErr w:type="gramEnd"/>
      <w:r w:rsidRPr="00493AC5">
        <w:rPr>
          <w:rFonts w:eastAsia="標楷體" w:hint="eastAsia"/>
        </w:rPr>
        <w:t>北：時報，</w:t>
      </w:r>
      <w:r w:rsidRPr="00493AC5">
        <w:rPr>
          <w:rFonts w:eastAsia="標楷體" w:hint="eastAsia"/>
        </w:rPr>
        <w:t>2010</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228</w:t>
      </w:r>
      <w:r w:rsidRPr="00493AC5">
        <w:rPr>
          <w:rFonts w:eastAsia="標楷體" w:hint="eastAsia"/>
        </w:rPr>
        <w:t>。</w:t>
      </w:r>
    </w:p>
  </w:footnote>
  <w:footnote w:id="35">
    <w:p w:rsidR="00BC1D98" w:rsidRPr="00493AC5" w:rsidRDefault="00BC1D98" w:rsidP="00337B9D">
      <w:pPr>
        <w:pStyle w:val="a3"/>
        <w:jc w:val="both"/>
        <w:rPr>
          <w:rFonts w:eastAsia="標楷體"/>
        </w:rPr>
      </w:pPr>
      <w:r w:rsidRPr="00493AC5">
        <w:rPr>
          <w:rStyle w:val="a5"/>
          <w:rFonts w:eastAsia="標楷體"/>
        </w:rPr>
        <w:footnoteRef/>
      </w:r>
      <w:r w:rsidR="00FB5044" w:rsidRPr="00493AC5">
        <w:rPr>
          <w:rFonts w:eastAsia="標楷體" w:hint="eastAsia"/>
        </w:rPr>
        <w:t>黃錦樹，</w:t>
      </w:r>
      <w:proofErr w:type="gramStart"/>
      <w:r w:rsidRPr="00493AC5">
        <w:rPr>
          <w:rFonts w:eastAsia="標楷體" w:hint="eastAsia"/>
        </w:rPr>
        <w:t>〈</w:t>
      </w:r>
      <w:proofErr w:type="gramEnd"/>
      <w:r w:rsidRPr="00493AC5">
        <w:rPr>
          <w:rFonts w:eastAsia="標楷體" w:hint="eastAsia"/>
        </w:rPr>
        <w:t>中文現代主義</w:t>
      </w:r>
      <w:proofErr w:type="gramStart"/>
      <w:r w:rsidR="00A300E9" w:rsidRPr="00493AC5">
        <w:rPr>
          <w:rFonts w:eastAsia="標楷體" w:hint="eastAsia"/>
          <w:w w:val="200"/>
        </w:rPr>
        <w:t>─</w:t>
      </w:r>
      <w:proofErr w:type="gramEnd"/>
      <w:r w:rsidRPr="00493AC5">
        <w:rPr>
          <w:rFonts w:eastAsia="標楷體" w:hint="eastAsia"/>
        </w:rPr>
        <w:t>一個未了的計畫？〉，</w:t>
      </w:r>
      <w:proofErr w:type="gramStart"/>
      <w:r w:rsidRPr="00493AC5">
        <w:rPr>
          <w:rFonts w:eastAsia="標楷體" w:hint="eastAsia"/>
        </w:rPr>
        <w:t>《</w:t>
      </w:r>
      <w:proofErr w:type="gramEnd"/>
      <w:r w:rsidRPr="00493AC5">
        <w:rPr>
          <w:rFonts w:eastAsia="標楷體" w:hint="eastAsia"/>
        </w:rPr>
        <w:t>謊言或真理的技藝：當代中文小說論集</w:t>
      </w:r>
      <w:proofErr w:type="gramStart"/>
      <w:r w:rsidRPr="00493AC5">
        <w:rPr>
          <w:rFonts w:eastAsia="標楷體" w:hint="eastAsia"/>
        </w:rPr>
        <w:t>》（</w:t>
      </w:r>
      <w:r w:rsidR="00EC1FC9" w:rsidRPr="00493AC5">
        <w:rPr>
          <w:rFonts w:eastAsia="標楷體" w:hint="eastAsia"/>
        </w:rPr>
        <w:t>臺</w:t>
      </w:r>
      <w:proofErr w:type="gramEnd"/>
      <w:r w:rsidRPr="00493AC5">
        <w:rPr>
          <w:rFonts w:eastAsia="標楷體" w:hint="eastAsia"/>
        </w:rPr>
        <w:t>北：麥田，</w:t>
      </w:r>
      <w:r w:rsidRPr="00493AC5">
        <w:rPr>
          <w:rFonts w:eastAsia="標楷體" w:hint="eastAsia"/>
        </w:rPr>
        <w:t>2003</w:t>
      </w:r>
      <w:proofErr w:type="gramStart"/>
      <w:r w:rsidRPr="00493AC5">
        <w:rPr>
          <w:rFonts w:eastAsia="標楷體" w:hint="eastAsia"/>
        </w:rPr>
        <w:t>）</w:t>
      </w:r>
      <w:proofErr w:type="gramEnd"/>
      <w:r w:rsidRPr="00493AC5">
        <w:rPr>
          <w:rFonts w:eastAsia="標楷體" w:hint="eastAsia"/>
        </w:rPr>
        <w:t>，頁</w:t>
      </w:r>
      <w:r w:rsidRPr="00493AC5">
        <w:rPr>
          <w:rFonts w:eastAsia="標楷體" w:hint="eastAsia"/>
        </w:rPr>
        <w:t>24</w:t>
      </w:r>
      <w:r w:rsidRPr="00493AC5">
        <w:rPr>
          <w:rFonts w:eastAsia="標楷體" w:hint="eastAsia"/>
        </w:rPr>
        <w:t>。</w:t>
      </w:r>
    </w:p>
  </w:footnote>
  <w:footnote w:id="36">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呂正惠</w:t>
      </w:r>
      <w:r w:rsidR="00FB5044" w:rsidRPr="00493AC5">
        <w:rPr>
          <w:rFonts w:eastAsia="標楷體" w:hint="eastAsia"/>
        </w:rPr>
        <w:t>，</w:t>
      </w:r>
      <w:proofErr w:type="gramStart"/>
      <w:r w:rsidRPr="00493AC5">
        <w:rPr>
          <w:rFonts w:eastAsia="標楷體"/>
        </w:rPr>
        <w:t>〈</w:t>
      </w:r>
      <w:proofErr w:type="gramEnd"/>
      <w:r w:rsidRPr="00493AC5">
        <w:rPr>
          <w:rFonts w:eastAsia="標楷體"/>
        </w:rPr>
        <w:t>歷史的夢魘：試論陳映真的政治小說</w:t>
      </w:r>
      <w:proofErr w:type="gramStart"/>
      <w:r w:rsidRPr="00493AC5">
        <w:rPr>
          <w:rFonts w:eastAsia="標楷體"/>
        </w:rPr>
        <w:t>〉</w:t>
      </w:r>
      <w:proofErr w:type="gramEnd"/>
      <w:r w:rsidRPr="00493AC5">
        <w:rPr>
          <w:rFonts w:eastAsia="標楷體"/>
        </w:rPr>
        <w:t>，《文學的思考者》</w:t>
      </w:r>
      <w:proofErr w:type="gramStart"/>
      <w:r w:rsidRPr="00493AC5">
        <w:rPr>
          <w:rFonts w:eastAsia="標楷體" w:hint="eastAsia"/>
        </w:rPr>
        <w:t>（</w:t>
      </w:r>
      <w:r w:rsidR="00EC1FC9" w:rsidRPr="00493AC5">
        <w:rPr>
          <w:rFonts w:eastAsia="標楷體"/>
        </w:rPr>
        <w:t>臺</w:t>
      </w:r>
      <w:proofErr w:type="gramEnd"/>
      <w:r w:rsidRPr="00493AC5">
        <w:rPr>
          <w:rFonts w:eastAsia="標楷體"/>
        </w:rPr>
        <w:t>北：人間，</w:t>
      </w:r>
      <w:r w:rsidRPr="00493AC5">
        <w:rPr>
          <w:rFonts w:eastAsia="標楷體"/>
        </w:rPr>
        <w:t>1988</w:t>
      </w:r>
      <w:proofErr w:type="gramStart"/>
      <w:r w:rsidRPr="00493AC5">
        <w:rPr>
          <w:rFonts w:eastAsia="標楷體" w:hint="eastAsia"/>
        </w:rPr>
        <w:t>）</w:t>
      </w:r>
      <w:proofErr w:type="gramEnd"/>
      <w:r w:rsidRPr="00493AC5">
        <w:rPr>
          <w:rFonts w:eastAsia="標楷體"/>
        </w:rPr>
        <w:t>，頁</w:t>
      </w:r>
      <w:r w:rsidRPr="00493AC5">
        <w:rPr>
          <w:rFonts w:eastAsia="標楷體"/>
        </w:rPr>
        <w:t>214</w:t>
      </w:r>
      <w:r w:rsidRPr="00493AC5">
        <w:rPr>
          <w:rFonts w:eastAsia="標楷體"/>
        </w:rPr>
        <w:t>。</w:t>
      </w:r>
    </w:p>
  </w:footnote>
  <w:footnote w:id="37">
    <w:p w:rsidR="007063CD" w:rsidRPr="00493AC5" w:rsidRDefault="007063CD" w:rsidP="00337B9D">
      <w:pPr>
        <w:pStyle w:val="a3"/>
        <w:jc w:val="both"/>
        <w:rPr>
          <w:rFonts w:eastAsia="標楷體"/>
        </w:rPr>
      </w:pPr>
      <w:r w:rsidRPr="00493AC5">
        <w:rPr>
          <w:rStyle w:val="a5"/>
          <w:rFonts w:eastAsia="標楷體"/>
        </w:rPr>
        <w:footnoteRef/>
      </w:r>
      <w:r w:rsidRPr="00493AC5">
        <w:rPr>
          <w:rFonts w:eastAsia="標楷體"/>
        </w:rPr>
        <w:t>陳希林</w:t>
      </w:r>
      <w:proofErr w:type="gramStart"/>
      <w:r w:rsidRPr="00493AC5">
        <w:rPr>
          <w:rFonts w:eastAsia="標楷體"/>
        </w:rPr>
        <w:t>臺</w:t>
      </w:r>
      <w:proofErr w:type="gramEnd"/>
      <w:r w:rsidRPr="00493AC5">
        <w:rPr>
          <w:rFonts w:eastAsia="標楷體"/>
        </w:rPr>
        <w:t>北報導</w:t>
      </w:r>
      <w:r w:rsidRPr="00493AC5">
        <w:rPr>
          <w:rFonts w:eastAsia="標楷體" w:hint="eastAsia"/>
        </w:rPr>
        <w:t>、</w:t>
      </w:r>
      <w:r w:rsidRPr="00493AC5">
        <w:rPr>
          <w:rFonts w:eastAsia="標楷體"/>
        </w:rPr>
        <w:t>陳映真</w:t>
      </w:r>
      <w:r w:rsidRPr="00493AC5">
        <w:rPr>
          <w:rFonts w:eastAsia="標楷體" w:hint="eastAsia"/>
        </w:rPr>
        <w:t>，</w:t>
      </w:r>
      <w:proofErr w:type="gramStart"/>
      <w:r w:rsidRPr="00493AC5">
        <w:rPr>
          <w:rFonts w:eastAsia="標楷體"/>
        </w:rPr>
        <w:t>〈</w:t>
      </w:r>
      <w:proofErr w:type="gramEnd"/>
      <w:r w:rsidRPr="00493AC5">
        <w:rPr>
          <w:rFonts w:eastAsia="標楷體"/>
        </w:rPr>
        <w:t>陳映真病歸．嘆文學退化：夏潮報導文藝營發聲</w:t>
      </w:r>
      <w:r w:rsidRPr="00493AC5">
        <w:rPr>
          <w:rFonts w:eastAsia="標楷體"/>
        </w:rPr>
        <w:t xml:space="preserve"> </w:t>
      </w:r>
      <w:r w:rsidRPr="00493AC5">
        <w:rPr>
          <w:rFonts w:eastAsia="標楷體"/>
        </w:rPr>
        <w:t>批青年創作者「讀的不多，不能成就崇高的文學」</w:t>
      </w:r>
      <w:r w:rsidRPr="00493AC5">
        <w:rPr>
          <w:rFonts w:eastAsia="標楷體"/>
        </w:rPr>
        <w:t xml:space="preserve"> </w:t>
      </w:r>
      <w:r w:rsidRPr="00493AC5">
        <w:rPr>
          <w:rFonts w:eastAsia="標楷體"/>
        </w:rPr>
        <w:t>雲門舞集九月公演將以其小說入舞</w:t>
      </w:r>
      <w:proofErr w:type="gramStart"/>
      <w:r w:rsidRPr="00493AC5">
        <w:rPr>
          <w:rFonts w:eastAsia="標楷體"/>
        </w:rPr>
        <w:t>〉</w:t>
      </w:r>
      <w:proofErr w:type="gramEnd"/>
      <w:r w:rsidRPr="00493AC5">
        <w:rPr>
          <w:rFonts w:eastAsia="標楷體"/>
        </w:rPr>
        <w:t>，《中國時報》人間副刊，</w:t>
      </w:r>
      <w:r w:rsidRPr="00493AC5">
        <w:rPr>
          <w:rFonts w:eastAsia="標楷體"/>
        </w:rPr>
        <w:t>2004.8.28</w:t>
      </w:r>
      <w:r w:rsidRPr="00493AC5">
        <w:rPr>
          <w:rFonts w:eastAsia="標楷體"/>
        </w:rPr>
        <w:t>。</w:t>
      </w:r>
    </w:p>
  </w:footnote>
  <w:footnote w:id="38">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color w:val="000000"/>
        </w:rPr>
        <w:t>筆者按：文中指陳映真。</w:t>
      </w:r>
      <w:r w:rsidRPr="00493AC5">
        <w:rPr>
          <w:rFonts w:eastAsia="標楷體"/>
        </w:rPr>
        <w:t>陳映真</w:t>
      </w:r>
      <w:r w:rsidR="00FB5044" w:rsidRPr="00493AC5">
        <w:rPr>
          <w:rFonts w:eastAsia="標楷體" w:hint="eastAsia"/>
        </w:rPr>
        <w:t>，</w:t>
      </w:r>
      <w:proofErr w:type="gramStart"/>
      <w:r w:rsidRPr="00493AC5">
        <w:rPr>
          <w:rFonts w:eastAsia="標楷體"/>
        </w:rPr>
        <w:t>〈</w:t>
      </w:r>
      <w:proofErr w:type="gramEnd"/>
      <w:r w:rsidRPr="00493AC5">
        <w:rPr>
          <w:rFonts w:eastAsia="標楷體"/>
        </w:rPr>
        <w:t>陳映真病歸．嘆文學退化：夏潮報導文藝營發聲</w:t>
      </w:r>
      <w:r w:rsidRPr="00493AC5">
        <w:rPr>
          <w:rFonts w:eastAsia="標楷體"/>
        </w:rPr>
        <w:t xml:space="preserve"> </w:t>
      </w:r>
      <w:r w:rsidRPr="00493AC5">
        <w:rPr>
          <w:rFonts w:eastAsia="標楷體"/>
        </w:rPr>
        <w:t>批青年創作者「讀的不多，不能成就崇高的文學」</w:t>
      </w:r>
      <w:r w:rsidRPr="00493AC5">
        <w:rPr>
          <w:rFonts w:eastAsia="標楷體"/>
        </w:rPr>
        <w:t xml:space="preserve"> </w:t>
      </w:r>
      <w:r w:rsidRPr="00493AC5">
        <w:rPr>
          <w:rFonts w:eastAsia="標楷體"/>
        </w:rPr>
        <w:t>雲門舞集九月公演將以其小說入舞</w:t>
      </w:r>
      <w:proofErr w:type="gramStart"/>
      <w:r w:rsidRPr="00493AC5">
        <w:rPr>
          <w:rFonts w:eastAsia="標楷體"/>
        </w:rPr>
        <w:t>〉</w:t>
      </w:r>
      <w:proofErr w:type="gramEnd"/>
      <w:r w:rsidRPr="00493AC5">
        <w:rPr>
          <w:rFonts w:eastAsia="標楷體"/>
        </w:rPr>
        <w:t>，</w:t>
      </w:r>
      <w:r w:rsidRPr="00493AC5">
        <w:rPr>
          <w:rFonts w:eastAsia="標楷體"/>
        </w:rPr>
        <w:t>2004.8.28</w:t>
      </w:r>
      <w:r w:rsidRPr="00493AC5">
        <w:rPr>
          <w:rFonts w:eastAsia="標楷體"/>
        </w:rPr>
        <w:t>。</w:t>
      </w:r>
    </w:p>
  </w:footnote>
  <w:footnote w:id="39">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筆者按：鄭教授為鄭樹森，某報紙的小說獎</w:t>
      </w:r>
      <w:proofErr w:type="gramStart"/>
      <w:r w:rsidRPr="00493AC5">
        <w:rPr>
          <w:rFonts w:eastAsia="標楷體" w:hint="eastAsia"/>
        </w:rPr>
        <w:t>評審賽指二○○三年</w:t>
      </w:r>
      <w:proofErr w:type="gramEnd"/>
      <w:r w:rsidRPr="00493AC5">
        <w:rPr>
          <w:rFonts w:eastAsia="標楷體" w:hint="eastAsia"/>
        </w:rPr>
        <w:t>聯合文學獎小說類之決審。</w:t>
      </w:r>
      <w:r w:rsidRPr="00493AC5">
        <w:rPr>
          <w:rFonts w:eastAsia="標楷體"/>
        </w:rPr>
        <w:t>陳映真演講</w:t>
      </w:r>
      <w:r w:rsidR="00FB5044" w:rsidRPr="00493AC5">
        <w:rPr>
          <w:rFonts w:eastAsia="標楷體" w:hint="eastAsia"/>
        </w:rPr>
        <w:t>，</w:t>
      </w:r>
      <w:r w:rsidRPr="00493AC5">
        <w:rPr>
          <w:rFonts w:eastAsia="標楷體"/>
        </w:rPr>
        <w:t>〈我的寫作與</w:t>
      </w:r>
      <w:r w:rsidR="00EC1FC9" w:rsidRPr="00493AC5">
        <w:rPr>
          <w:rFonts w:eastAsia="標楷體"/>
        </w:rPr>
        <w:t>臺</w:t>
      </w:r>
      <w:r w:rsidRPr="00493AC5">
        <w:rPr>
          <w:rFonts w:eastAsia="標楷體"/>
        </w:rPr>
        <w:t>灣社會嬗變</w:t>
      </w:r>
      <w:r w:rsidR="00A300E9" w:rsidRPr="00493AC5">
        <w:rPr>
          <w:rFonts w:eastAsia="標楷體" w:hint="eastAsia"/>
          <w:w w:val="200"/>
        </w:rPr>
        <w:t>─</w:t>
      </w:r>
      <w:r w:rsidRPr="00493AC5">
        <w:rPr>
          <w:rFonts w:eastAsia="標楷體"/>
        </w:rPr>
        <w:t>陳映真香港浸會大學〉，頁</w:t>
      </w:r>
      <w:r w:rsidRPr="00493AC5">
        <w:rPr>
          <w:rFonts w:eastAsia="標楷體"/>
        </w:rPr>
        <w:t>29</w:t>
      </w:r>
      <w:r w:rsidRPr="00493AC5">
        <w:rPr>
          <w:rFonts w:eastAsia="標楷體"/>
        </w:rPr>
        <w:t>。</w:t>
      </w:r>
    </w:p>
  </w:footnote>
  <w:footnote w:id="40">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陳映真</w:t>
      </w:r>
      <w:r w:rsidR="00FB5044" w:rsidRPr="00493AC5">
        <w:rPr>
          <w:rFonts w:eastAsia="標楷體" w:hint="eastAsia"/>
        </w:rPr>
        <w:t>，</w:t>
      </w:r>
      <w:r w:rsidRPr="00493AC5">
        <w:rPr>
          <w:rFonts w:eastAsia="標楷體"/>
        </w:rPr>
        <w:t>〈文學來自社會反應社會〉，《鄉土文學討論集》，頁</w:t>
      </w:r>
      <w:r w:rsidRPr="00493AC5">
        <w:rPr>
          <w:rFonts w:eastAsia="標楷體"/>
        </w:rPr>
        <w:t>67</w:t>
      </w:r>
      <w:r w:rsidR="00A300E9" w:rsidRPr="00493AC5">
        <w:rPr>
          <w:rFonts w:eastAsia="標楷體" w:hint="eastAsia"/>
        </w:rPr>
        <w:t>-</w:t>
      </w:r>
      <w:r w:rsidRPr="00493AC5">
        <w:rPr>
          <w:rFonts w:eastAsia="標楷體"/>
        </w:rPr>
        <w:t>68</w:t>
      </w:r>
      <w:r w:rsidRPr="00493AC5">
        <w:rPr>
          <w:rFonts w:eastAsia="標楷體"/>
        </w:rPr>
        <w:t>。</w:t>
      </w:r>
    </w:p>
  </w:footnote>
  <w:footnote w:id="41">
    <w:p w:rsidR="00BC1D98" w:rsidRPr="00493AC5" w:rsidRDefault="00BC1D98" w:rsidP="00337B9D">
      <w:pPr>
        <w:pStyle w:val="a3"/>
        <w:jc w:val="both"/>
        <w:rPr>
          <w:rFonts w:eastAsia="標楷體"/>
          <w:sz w:val="24"/>
          <w:szCs w:val="24"/>
        </w:rPr>
      </w:pPr>
      <w:r w:rsidRPr="00493AC5">
        <w:rPr>
          <w:rStyle w:val="a5"/>
          <w:rFonts w:eastAsia="標楷體"/>
        </w:rPr>
        <w:footnoteRef/>
      </w:r>
      <w:r w:rsidRPr="00493AC5">
        <w:rPr>
          <w:rFonts w:eastAsia="標楷體"/>
        </w:rPr>
        <w:t>陳映真演講</w:t>
      </w:r>
      <w:r w:rsidR="00FB5044" w:rsidRPr="00493AC5">
        <w:rPr>
          <w:rFonts w:eastAsia="標楷體" w:hint="eastAsia"/>
        </w:rPr>
        <w:t>，</w:t>
      </w:r>
      <w:r w:rsidRPr="00493AC5">
        <w:rPr>
          <w:rFonts w:eastAsia="標楷體"/>
        </w:rPr>
        <w:t>〈我的寫作與</w:t>
      </w:r>
      <w:r w:rsidR="00EC1FC9" w:rsidRPr="00493AC5">
        <w:rPr>
          <w:rFonts w:eastAsia="標楷體"/>
        </w:rPr>
        <w:t>臺</w:t>
      </w:r>
      <w:r w:rsidRPr="00493AC5">
        <w:rPr>
          <w:rFonts w:eastAsia="標楷體"/>
        </w:rPr>
        <w:t>灣社會嬗變</w:t>
      </w:r>
      <w:r w:rsidR="00A300E9" w:rsidRPr="00493AC5">
        <w:rPr>
          <w:rFonts w:eastAsia="標楷體" w:hint="eastAsia"/>
          <w:w w:val="200"/>
        </w:rPr>
        <w:t>─</w:t>
      </w:r>
      <w:r w:rsidRPr="00493AC5">
        <w:rPr>
          <w:rFonts w:eastAsia="標楷體"/>
        </w:rPr>
        <w:t>陳映真香港浸會大學〉，頁</w:t>
      </w:r>
      <w:r w:rsidRPr="00493AC5">
        <w:rPr>
          <w:rFonts w:eastAsia="標楷體"/>
        </w:rPr>
        <w:t>29</w:t>
      </w:r>
      <w:r w:rsidR="00A300E9" w:rsidRPr="00493AC5">
        <w:rPr>
          <w:rFonts w:eastAsia="標楷體" w:hint="eastAsia"/>
        </w:rPr>
        <w:t>-</w:t>
      </w:r>
      <w:r w:rsidRPr="00493AC5">
        <w:rPr>
          <w:rFonts w:eastAsia="標楷體"/>
        </w:rPr>
        <w:t>59</w:t>
      </w:r>
      <w:r w:rsidRPr="00493AC5">
        <w:rPr>
          <w:rFonts w:eastAsia="標楷體"/>
        </w:rPr>
        <w:t>。</w:t>
      </w:r>
    </w:p>
  </w:footnote>
  <w:footnote w:id="42">
    <w:p w:rsidR="00BC1D98" w:rsidRPr="00493AC5" w:rsidRDefault="00BC1D98" w:rsidP="00337B9D">
      <w:pPr>
        <w:pStyle w:val="a3"/>
        <w:tabs>
          <w:tab w:val="left" w:pos="1110"/>
        </w:tabs>
        <w:jc w:val="both"/>
        <w:rPr>
          <w:rFonts w:eastAsia="標楷體"/>
        </w:rPr>
      </w:pPr>
      <w:r w:rsidRPr="00493AC5">
        <w:rPr>
          <w:rStyle w:val="a5"/>
          <w:rFonts w:eastAsia="標楷體"/>
        </w:rPr>
        <w:footnoteRef/>
      </w:r>
      <w:r w:rsidRPr="00493AC5">
        <w:rPr>
          <w:rFonts w:eastAsia="標楷體"/>
        </w:rPr>
        <w:t>王德威</w:t>
      </w:r>
      <w:r w:rsidR="00FB5044" w:rsidRPr="00493AC5">
        <w:rPr>
          <w:rFonts w:eastAsia="標楷體" w:hint="eastAsia"/>
        </w:rPr>
        <w:t>，</w:t>
      </w:r>
      <w:proofErr w:type="gramStart"/>
      <w:r w:rsidRPr="00493AC5">
        <w:rPr>
          <w:rFonts w:eastAsia="標楷體"/>
        </w:rPr>
        <w:t>〈</w:t>
      </w:r>
      <w:proofErr w:type="gramEnd"/>
      <w:r w:rsidRPr="00493AC5">
        <w:rPr>
          <w:rFonts w:eastAsia="標楷體"/>
        </w:rPr>
        <w:t>最後的馬克思：評陳映真《歸鄉》及其他</w:t>
      </w:r>
      <w:proofErr w:type="gramStart"/>
      <w:r w:rsidRPr="00493AC5">
        <w:rPr>
          <w:rFonts w:eastAsia="標楷體"/>
        </w:rPr>
        <w:t>〉</w:t>
      </w:r>
      <w:proofErr w:type="gramEnd"/>
      <w:r w:rsidRPr="00493AC5">
        <w:rPr>
          <w:rFonts w:eastAsia="標楷體"/>
        </w:rPr>
        <w:t>，</w:t>
      </w:r>
      <w:proofErr w:type="gramStart"/>
      <w:r w:rsidRPr="00493AC5">
        <w:rPr>
          <w:rFonts w:eastAsia="標楷體"/>
        </w:rPr>
        <w:t>《</w:t>
      </w:r>
      <w:proofErr w:type="gramEnd"/>
      <w:r w:rsidRPr="00493AC5">
        <w:rPr>
          <w:rFonts w:eastAsia="標楷體"/>
        </w:rPr>
        <w:t>眾聲喧嘩以後：點評當代中文小說</w:t>
      </w:r>
      <w:proofErr w:type="gramStart"/>
      <w:r w:rsidRPr="00493AC5">
        <w:rPr>
          <w:rFonts w:eastAsia="標楷體"/>
        </w:rPr>
        <w:t>》</w:t>
      </w:r>
      <w:r w:rsidRPr="00493AC5">
        <w:rPr>
          <w:rFonts w:eastAsia="標楷體" w:hint="eastAsia"/>
        </w:rPr>
        <w:t>（</w:t>
      </w:r>
      <w:r w:rsidR="00EC1FC9" w:rsidRPr="00493AC5">
        <w:rPr>
          <w:rFonts w:eastAsia="標楷體"/>
        </w:rPr>
        <w:t>臺</w:t>
      </w:r>
      <w:proofErr w:type="gramEnd"/>
      <w:r w:rsidRPr="00493AC5">
        <w:rPr>
          <w:rFonts w:eastAsia="標楷體"/>
        </w:rPr>
        <w:t>北：麥田，</w:t>
      </w:r>
      <w:r w:rsidRPr="00493AC5">
        <w:rPr>
          <w:rFonts w:eastAsia="標楷體"/>
        </w:rPr>
        <w:t>2001</w:t>
      </w:r>
      <w:proofErr w:type="gramStart"/>
      <w:r w:rsidRPr="00493AC5">
        <w:rPr>
          <w:rFonts w:eastAsia="標楷體" w:hint="eastAsia"/>
        </w:rPr>
        <w:t>）</w:t>
      </w:r>
      <w:proofErr w:type="gramEnd"/>
      <w:r w:rsidRPr="00493AC5">
        <w:rPr>
          <w:rFonts w:eastAsia="標楷體"/>
        </w:rPr>
        <w:t>，頁</w:t>
      </w:r>
      <w:r w:rsidR="00A300E9" w:rsidRPr="00493AC5">
        <w:rPr>
          <w:rFonts w:eastAsia="標楷體"/>
        </w:rPr>
        <w:t>185</w:t>
      </w:r>
      <w:r w:rsidR="00A300E9" w:rsidRPr="00493AC5">
        <w:rPr>
          <w:rFonts w:eastAsia="標楷體" w:hint="eastAsia"/>
        </w:rPr>
        <w:t>-</w:t>
      </w:r>
      <w:r w:rsidRPr="00493AC5">
        <w:rPr>
          <w:rFonts w:eastAsia="標楷體"/>
        </w:rPr>
        <w:t>193</w:t>
      </w:r>
      <w:r w:rsidRPr="00493AC5">
        <w:rPr>
          <w:rFonts w:eastAsia="標楷體"/>
        </w:rPr>
        <w:t>。</w:t>
      </w:r>
    </w:p>
  </w:footnote>
  <w:footnote w:id="43">
    <w:p w:rsidR="00BC1D98" w:rsidRPr="00493AC5" w:rsidRDefault="00BC1D98" w:rsidP="00337B9D">
      <w:pPr>
        <w:pStyle w:val="a3"/>
        <w:jc w:val="both"/>
        <w:rPr>
          <w:rFonts w:eastAsia="標楷體"/>
        </w:rPr>
      </w:pPr>
      <w:r w:rsidRPr="00493AC5">
        <w:rPr>
          <w:rStyle w:val="a5"/>
          <w:rFonts w:eastAsia="標楷體"/>
        </w:rPr>
        <w:footnoteRef/>
      </w:r>
      <w:r w:rsidR="00FB5044" w:rsidRPr="00493AC5">
        <w:rPr>
          <w:rFonts w:eastAsia="標楷體" w:hint="eastAsia"/>
        </w:rPr>
        <w:t>施淑，</w:t>
      </w:r>
      <w:r w:rsidRPr="00493AC5">
        <w:rPr>
          <w:rFonts w:eastAsia="標楷體" w:hint="eastAsia"/>
        </w:rPr>
        <w:t>〈</w:t>
      </w:r>
      <w:r w:rsidR="00EC1FC9" w:rsidRPr="00493AC5">
        <w:rPr>
          <w:rFonts w:eastAsia="標楷體" w:hint="eastAsia"/>
        </w:rPr>
        <w:t>臺</w:t>
      </w:r>
      <w:r w:rsidRPr="00493AC5">
        <w:rPr>
          <w:rFonts w:eastAsia="標楷體" w:hint="eastAsia"/>
        </w:rPr>
        <w:t>灣的憂鬱</w:t>
      </w:r>
      <w:r w:rsidR="00A300E9" w:rsidRPr="00493AC5">
        <w:rPr>
          <w:rFonts w:eastAsia="標楷體" w:hint="eastAsia"/>
          <w:w w:val="200"/>
        </w:rPr>
        <w:t>─</w:t>
      </w:r>
      <w:r w:rsidR="00A300E9" w:rsidRPr="00493AC5">
        <w:rPr>
          <w:rFonts w:eastAsia="標楷體" w:hint="eastAsia"/>
        </w:rPr>
        <w:t>論陳映真早期小說及其藝術〉，《兩岸文學論集》</w:t>
      </w:r>
      <w:proofErr w:type="gramStart"/>
      <w:r w:rsidR="00A300E9" w:rsidRPr="00493AC5">
        <w:rPr>
          <w:rFonts w:eastAsia="標楷體" w:hint="eastAsia"/>
        </w:rPr>
        <w:t>（</w:t>
      </w:r>
      <w:r w:rsidR="00EC1FC9" w:rsidRPr="00493AC5">
        <w:rPr>
          <w:rFonts w:eastAsia="標楷體" w:hint="eastAsia"/>
        </w:rPr>
        <w:t>臺</w:t>
      </w:r>
      <w:proofErr w:type="gramEnd"/>
      <w:r w:rsidRPr="00493AC5">
        <w:rPr>
          <w:rFonts w:eastAsia="標楷體" w:hint="eastAsia"/>
        </w:rPr>
        <w:t>北：新地，</w:t>
      </w:r>
      <w:r w:rsidRPr="00493AC5">
        <w:rPr>
          <w:rFonts w:eastAsia="標楷體" w:hint="eastAsia"/>
        </w:rPr>
        <w:t>1997</w:t>
      </w:r>
      <w:proofErr w:type="gramStart"/>
      <w:r w:rsidR="00A300E9" w:rsidRPr="00493AC5">
        <w:rPr>
          <w:rFonts w:eastAsia="標楷體" w:hint="eastAsia"/>
        </w:rPr>
        <w:t>）</w:t>
      </w:r>
      <w:proofErr w:type="gramEnd"/>
      <w:r w:rsidRPr="00493AC5">
        <w:rPr>
          <w:rFonts w:eastAsia="標楷體" w:hint="eastAsia"/>
        </w:rPr>
        <w:t>，頁</w:t>
      </w:r>
      <w:r w:rsidRPr="00493AC5">
        <w:rPr>
          <w:rFonts w:eastAsia="標楷體" w:hint="eastAsia"/>
        </w:rPr>
        <w:t>163</w:t>
      </w:r>
      <w:r w:rsidRPr="00493AC5">
        <w:rPr>
          <w:rFonts w:eastAsia="標楷體" w:hint="eastAsia"/>
        </w:rPr>
        <w:t>。</w:t>
      </w:r>
    </w:p>
  </w:footnote>
  <w:footnote w:id="44">
    <w:p w:rsidR="00BC1D98" w:rsidRPr="00493AC5" w:rsidRDefault="00BC1D98" w:rsidP="00337B9D">
      <w:pPr>
        <w:pStyle w:val="a3"/>
        <w:jc w:val="both"/>
        <w:rPr>
          <w:rFonts w:eastAsia="標楷體"/>
        </w:rPr>
      </w:pPr>
      <w:r w:rsidRPr="00493AC5">
        <w:rPr>
          <w:rStyle w:val="a5"/>
          <w:rFonts w:eastAsia="標楷體"/>
        </w:rPr>
        <w:footnoteRef/>
      </w:r>
      <w:r w:rsidR="00FB5044" w:rsidRPr="00493AC5">
        <w:rPr>
          <w:rFonts w:eastAsia="標楷體" w:hint="eastAsia"/>
        </w:rPr>
        <w:t>施淑，</w:t>
      </w:r>
      <w:r w:rsidRPr="00493AC5">
        <w:rPr>
          <w:rFonts w:eastAsia="標楷體" w:hint="eastAsia"/>
        </w:rPr>
        <w:t>〈</w:t>
      </w:r>
      <w:r w:rsidR="00EC1FC9" w:rsidRPr="00493AC5">
        <w:rPr>
          <w:rFonts w:eastAsia="標楷體" w:hint="eastAsia"/>
        </w:rPr>
        <w:t>臺</w:t>
      </w:r>
      <w:r w:rsidRPr="00493AC5">
        <w:rPr>
          <w:rFonts w:eastAsia="標楷體" w:hint="eastAsia"/>
        </w:rPr>
        <w:t>灣的憂鬱</w:t>
      </w:r>
      <w:r w:rsidR="00A300E9" w:rsidRPr="00493AC5">
        <w:rPr>
          <w:rFonts w:eastAsia="標楷體" w:hint="eastAsia"/>
          <w:w w:val="200"/>
        </w:rPr>
        <w:t>─</w:t>
      </w:r>
      <w:r w:rsidRPr="00493AC5">
        <w:rPr>
          <w:rFonts w:eastAsia="標楷體" w:hint="eastAsia"/>
        </w:rPr>
        <w:t>論陳映真早期小說及其藝術〉，頁</w:t>
      </w:r>
      <w:r w:rsidRPr="00493AC5">
        <w:rPr>
          <w:rFonts w:eastAsia="標楷體" w:hint="eastAsia"/>
        </w:rPr>
        <w:t>164</w:t>
      </w:r>
      <w:r w:rsidRPr="00493AC5">
        <w:rPr>
          <w:rFonts w:eastAsia="標楷體" w:hint="eastAsia"/>
        </w:rPr>
        <w:t>。</w:t>
      </w:r>
    </w:p>
  </w:footnote>
  <w:footnote w:id="45">
    <w:p w:rsidR="00A72120" w:rsidRPr="00493AC5" w:rsidRDefault="00A72120" w:rsidP="00337B9D">
      <w:pPr>
        <w:pStyle w:val="a3"/>
        <w:jc w:val="both"/>
        <w:rPr>
          <w:rFonts w:eastAsia="標楷體"/>
        </w:rPr>
      </w:pPr>
      <w:r w:rsidRPr="00493AC5">
        <w:rPr>
          <w:rStyle w:val="a5"/>
          <w:rFonts w:eastAsia="標楷體"/>
        </w:rPr>
        <w:footnoteRef/>
      </w:r>
      <w:r w:rsidR="00EC1FC9" w:rsidRPr="00493AC5">
        <w:rPr>
          <w:rFonts w:eastAsia="標楷體" w:hint="eastAsia"/>
        </w:rPr>
        <w:t>陳明成，</w:t>
      </w:r>
      <w:proofErr w:type="gramStart"/>
      <w:r w:rsidR="00EC1FC9" w:rsidRPr="00493AC5">
        <w:rPr>
          <w:rFonts w:eastAsia="標楷體" w:hint="eastAsia"/>
        </w:rPr>
        <w:t>〈</w:t>
      </w:r>
      <w:proofErr w:type="gramEnd"/>
      <w:r w:rsidR="00EC1FC9" w:rsidRPr="00493AC5">
        <w:rPr>
          <w:rFonts w:eastAsia="標楷體" w:hint="eastAsia"/>
        </w:rPr>
        <w:t>結論：臺灣的預言</w:t>
      </w:r>
      <w:proofErr w:type="gramStart"/>
      <w:r w:rsidR="00EC1FC9" w:rsidRPr="00493AC5">
        <w:rPr>
          <w:rFonts w:eastAsia="標楷體" w:hint="eastAsia"/>
        </w:rPr>
        <w:t>〉</w:t>
      </w:r>
      <w:proofErr w:type="gramEnd"/>
      <w:r w:rsidR="00EC1FC9" w:rsidRPr="00493AC5">
        <w:rPr>
          <w:rFonts w:eastAsia="標楷體" w:hint="eastAsia"/>
        </w:rPr>
        <w:t>，</w:t>
      </w:r>
      <w:proofErr w:type="gramStart"/>
      <w:r w:rsidR="00EC1FC9" w:rsidRPr="00493AC5">
        <w:rPr>
          <w:rFonts w:eastAsia="標楷體" w:hint="eastAsia"/>
        </w:rPr>
        <w:t>《</w:t>
      </w:r>
      <w:proofErr w:type="gramEnd"/>
      <w:r w:rsidR="00EC1FC9" w:rsidRPr="00493AC5">
        <w:rPr>
          <w:rFonts w:eastAsia="標楷體" w:hint="eastAsia"/>
        </w:rPr>
        <w:t>陳映真現象：關於陳映真的家族書寫及其國族認同</w:t>
      </w:r>
      <w:proofErr w:type="gramStart"/>
      <w:r w:rsidR="00EC1FC9" w:rsidRPr="00493AC5">
        <w:rPr>
          <w:rFonts w:eastAsia="標楷體" w:hint="eastAsia"/>
        </w:rPr>
        <w:t>》（臺</w:t>
      </w:r>
      <w:proofErr w:type="gramEnd"/>
      <w:r w:rsidR="00EC1FC9" w:rsidRPr="00493AC5">
        <w:rPr>
          <w:rFonts w:eastAsia="標楷體" w:hint="eastAsia"/>
        </w:rPr>
        <w:t>北：前衛，</w:t>
      </w:r>
      <w:r w:rsidR="00EC1FC9" w:rsidRPr="00493AC5">
        <w:rPr>
          <w:rFonts w:eastAsia="標楷體" w:hint="eastAsia"/>
        </w:rPr>
        <w:t>2013</w:t>
      </w:r>
      <w:proofErr w:type="gramStart"/>
      <w:r w:rsidR="00EC1FC9" w:rsidRPr="00493AC5">
        <w:rPr>
          <w:rFonts w:eastAsia="標楷體" w:hint="eastAsia"/>
        </w:rPr>
        <w:t>）</w:t>
      </w:r>
      <w:proofErr w:type="gramEnd"/>
      <w:r w:rsidR="00EC1FC9" w:rsidRPr="00493AC5">
        <w:rPr>
          <w:rFonts w:eastAsia="標楷體" w:hint="eastAsia"/>
        </w:rPr>
        <w:t>，頁</w:t>
      </w:r>
      <w:r w:rsidR="00EC1FC9" w:rsidRPr="00493AC5">
        <w:rPr>
          <w:rFonts w:eastAsia="標楷體" w:hint="eastAsia"/>
        </w:rPr>
        <w:t>429</w:t>
      </w:r>
      <w:r w:rsidR="00EC1FC9" w:rsidRPr="00493AC5">
        <w:rPr>
          <w:rFonts w:eastAsia="標楷體" w:hint="eastAsia"/>
        </w:rPr>
        <w:t>。</w:t>
      </w:r>
    </w:p>
  </w:footnote>
  <w:footnote w:id="46">
    <w:p w:rsidR="00EC1FC9" w:rsidRPr="00493AC5" w:rsidRDefault="00EC1FC9" w:rsidP="00337B9D">
      <w:pPr>
        <w:pStyle w:val="a3"/>
        <w:jc w:val="both"/>
        <w:rPr>
          <w:rFonts w:eastAsia="標楷體"/>
        </w:rPr>
      </w:pPr>
      <w:r w:rsidRPr="00493AC5">
        <w:rPr>
          <w:rStyle w:val="a5"/>
          <w:rFonts w:eastAsia="標楷體"/>
        </w:rPr>
        <w:footnoteRef/>
      </w:r>
      <w:proofErr w:type="gramStart"/>
      <w:r w:rsidRPr="00493AC5">
        <w:rPr>
          <w:rFonts w:eastAsia="標楷體" w:hint="eastAsia"/>
        </w:rPr>
        <w:t>施淑語</w:t>
      </w:r>
      <w:proofErr w:type="gramEnd"/>
      <w:r w:rsidRPr="00493AC5">
        <w:rPr>
          <w:rFonts w:eastAsia="標楷體" w:hint="eastAsia"/>
        </w:rPr>
        <w:t>：施淑，〈臺灣的憂鬱</w:t>
      </w:r>
      <w:r w:rsidR="00A300E9" w:rsidRPr="00493AC5">
        <w:rPr>
          <w:rFonts w:eastAsia="標楷體" w:hint="eastAsia"/>
          <w:w w:val="200"/>
        </w:rPr>
        <w:t>─</w:t>
      </w:r>
      <w:r w:rsidRPr="00493AC5">
        <w:rPr>
          <w:rFonts w:eastAsia="標楷體" w:hint="eastAsia"/>
        </w:rPr>
        <w:t>論陳映真早期小說及其藝術〉。</w:t>
      </w:r>
    </w:p>
  </w:footnote>
  <w:footnote w:id="47">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許南村</w:t>
      </w:r>
      <w:r w:rsidR="00FB5044" w:rsidRPr="00493AC5">
        <w:rPr>
          <w:rFonts w:eastAsia="標楷體" w:hint="eastAsia"/>
        </w:rPr>
        <w:t>，</w:t>
      </w:r>
      <w:r w:rsidRPr="00493AC5">
        <w:rPr>
          <w:rFonts w:eastAsia="標楷體"/>
        </w:rPr>
        <w:t>〈後街</w:t>
      </w:r>
      <w:r w:rsidR="00A300E9" w:rsidRPr="00493AC5">
        <w:rPr>
          <w:rFonts w:eastAsia="標楷體" w:hint="eastAsia"/>
          <w:w w:val="200"/>
        </w:rPr>
        <w:t>─</w:t>
      </w:r>
      <w:r w:rsidRPr="00493AC5">
        <w:rPr>
          <w:rFonts w:eastAsia="標楷體"/>
        </w:rPr>
        <w:t>陳映真的創作歷程〉，頁</w:t>
      </w:r>
      <w:r w:rsidRPr="00493AC5">
        <w:rPr>
          <w:rFonts w:eastAsia="標楷體"/>
        </w:rPr>
        <w:t>26</w:t>
      </w:r>
      <w:r w:rsidRPr="00493AC5">
        <w:rPr>
          <w:rFonts w:eastAsia="標楷體"/>
        </w:rPr>
        <w:t>。</w:t>
      </w:r>
    </w:p>
  </w:footnote>
  <w:footnote w:id="48">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kern w:val="0"/>
          <w:lang w:val="zh-TW"/>
        </w:rPr>
        <w:t>賴佳琦紀錄整理</w:t>
      </w:r>
      <w:r w:rsidRPr="00493AC5">
        <w:rPr>
          <w:rFonts w:eastAsia="標楷體" w:hint="eastAsia"/>
          <w:kern w:val="0"/>
          <w:lang w:val="zh-TW"/>
        </w:rPr>
        <w:t>、</w:t>
      </w:r>
      <w:r w:rsidRPr="00493AC5">
        <w:rPr>
          <w:rFonts w:eastAsia="標楷體"/>
        </w:rPr>
        <w:t>陳映真等人對談</w:t>
      </w:r>
      <w:r w:rsidR="00FB5044" w:rsidRPr="00493AC5">
        <w:rPr>
          <w:rFonts w:eastAsia="標楷體" w:hint="eastAsia"/>
        </w:rPr>
        <w:t>，</w:t>
      </w:r>
      <w:r w:rsidRPr="00493AC5">
        <w:rPr>
          <w:rFonts w:eastAsia="標楷體"/>
        </w:rPr>
        <w:t>〈後革命作家的徬徨</w:t>
      </w:r>
      <w:r w:rsidR="00A300E9" w:rsidRPr="00493AC5">
        <w:rPr>
          <w:rFonts w:eastAsia="標楷體" w:hint="eastAsia"/>
          <w:w w:val="200"/>
        </w:rPr>
        <w:t>─</w:t>
      </w:r>
      <w:r w:rsidR="00D52163" w:rsidRPr="00493AC5">
        <w:rPr>
          <w:rFonts w:eastAsia="標楷體"/>
        </w:rPr>
        <w:t>陳映真座談會〉</w:t>
      </w:r>
      <w:r w:rsidRPr="00493AC5">
        <w:rPr>
          <w:rFonts w:eastAsia="標楷體"/>
        </w:rPr>
        <w:t>《中國時報》〈人間副刊〉</w:t>
      </w:r>
      <w:r w:rsidR="00D52163" w:rsidRPr="00493AC5">
        <w:rPr>
          <w:rFonts w:eastAsia="標楷體" w:hint="eastAsia"/>
        </w:rPr>
        <w:t>（</w:t>
      </w:r>
      <w:r w:rsidRPr="00493AC5">
        <w:rPr>
          <w:rFonts w:eastAsia="標楷體"/>
        </w:rPr>
        <w:t>2000.3.8</w:t>
      </w:r>
      <w:r w:rsidR="00D52163" w:rsidRPr="00493AC5">
        <w:rPr>
          <w:rFonts w:eastAsia="標楷體" w:hint="eastAsia"/>
        </w:rPr>
        <w:t>）</w:t>
      </w:r>
      <w:r w:rsidRPr="00493AC5">
        <w:rPr>
          <w:rFonts w:eastAsia="標楷體"/>
        </w:rPr>
        <w:t>。</w:t>
      </w:r>
    </w:p>
  </w:footnote>
  <w:footnote w:id="49">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rPr>
        <w:t>許南村</w:t>
      </w:r>
      <w:r w:rsidR="00FB5044" w:rsidRPr="00493AC5">
        <w:rPr>
          <w:rFonts w:eastAsia="標楷體" w:hint="eastAsia"/>
        </w:rPr>
        <w:t>，</w:t>
      </w:r>
      <w:r w:rsidRPr="00493AC5">
        <w:rPr>
          <w:rFonts w:eastAsia="標楷體"/>
        </w:rPr>
        <w:t>〈後街</w:t>
      </w:r>
      <w:r w:rsidR="00A300E9" w:rsidRPr="00493AC5">
        <w:rPr>
          <w:rFonts w:eastAsia="標楷體" w:hint="eastAsia"/>
          <w:w w:val="200"/>
        </w:rPr>
        <w:t>─</w:t>
      </w:r>
      <w:r w:rsidRPr="00493AC5">
        <w:rPr>
          <w:rFonts w:eastAsia="標楷體"/>
        </w:rPr>
        <w:t>陳映真的創作歷程〉，頁</w:t>
      </w:r>
      <w:r w:rsidRPr="00493AC5">
        <w:rPr>
          <w:rFonts w:eastAsia="標楷體"/>
        </w:rPr>
        <w:t>28</w:t>
      </w:r>
      <w:r w:rsidRPr="00493AC5">
        <w:rPr>
          <w:rFonts w:eastAsia="標楷體"/>
        </w:rPr>
        <w:t>。</w:t>
      </w:r>
    </w:p>
  </w:footnote>
  <w:footnote w:id="50">
    <w:p w:rsidR="00BC1D98" w:rsidRPr="00493AC5" w:rsidRDefault="00BC1D98" w:rsidP="00337B9D">
      <w:pPr>
        <w:pStyle w:val="a3"/>
        <w:jc w:val="both"/>
        <w:rPr>
          <w:rFonts w:eastAsia="標楷體"/>
        </w:rPr>
      </w:pPr>
      <w:r w:rsidRPr="00493AC5">
        <w:rPr>
          <w:rStyle w:val="a5"/>
          <w:rFonts w:eastAsia="標楷體"/>
        </w:rPr>
        <w:footnoteRef/>
      </w:r>
      <w:r w:rsidRPr="00493AC5">
        <w:rPr>
          <w:rFonts w:eastAsia="標楷體" w:hint="eastAsia"/>
        </w:rPr>
        <w:t>Edward W. Said</w:t>
      </w:r>
      <w:r w:rsidR="00174AC0" w:rsidRPr="00493AC5">
        <w:rPr>
          <w:rFonts w:eastAsia="標楷體" w:hint="eastAsia"/>
        </w:rPr>
        <w:t>（艾德華‧薩依德）、單德興譯</w:t>
      </w:r>
      <w:r w:rsidRPr="00493AC5">
        <w:rPr>
          <w:rFonts w:eastAsia="標楷體" w:hint="eastAsia"/>
        </w:rPr>
        <w:t>，〈第六章、總是失敗的諸神〉，《知識分子論》（</w:t>
      </w:r>
      <w:r w:rsidR="00EC1FC9" w:rsidRPr="00493AC5">
        <w:rPr>
          <w:rFonts w:eastAsia="標楷體" w:hint="eastAsia"/>
        </w:rPr>
        <w:t>臺</w:t>
      </w:r>
      <w:r w:rsidRPr="00493AC5">
        <w:rPr>
          <w:rFonts w:eastAsia="標楷體" w:hint="eastAsia"/>
        </w:rPr>
        <w:t>北：麥田，</w:t>
      </w:r>
      <w:r w:rsidRPr="00493AC5">
        <w:rPr>
          <w:rFonts w:eastAsia="標楷體" w:hint="eastAsia"/>
        </w:rPr>
        <w:t>2004</w:t>
      </w:r>
      <w:r w:rsidRPr="00493AC5">
        <w:rPr>
          <w:rFonts w:eastAsia="標楷體" w:hint="eastAsia"/>
        </w:rPr>
        <w:t>），頁</w:t>
      </w:r>
      <w:r w:rsidRPr="00493AC5">
        <w:rPr>
          <w:rFonts w:eastAsia="標楷體" w:hint="eastAsia"/>
        </w:rPr>
        <w:t>158-159</w:t>
      </w:r>
      <w:r w:rsidRPr="00493AC5">
        <w:rPr>
          <w:rFonts w:eastAsia="標楷體" w:hint="eastAsi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CD" w:rsidRDefault="00996BB7">
    <w:pPr>
      <w:pStyle w:val="af2"/>
    </w:pPr>
    <w:fldSimple w:instr=" PAGE   \* MERGEFORMAT ">
      <w:r w:rsidR="00C1794F" w:rsidRPr="00C1794F">
        <w:rPr>
          <w:noProof/>
          <w:lang w:val="zh-TW"/>
        </w:rPr>
        <w:t>162</w:t>
      </w:r>
    </w:fldSimple>
    <w:r w:rsidR="007063CD">
      <w:rPr>
        <w:rFonts w:hint="eastAsia"/>
      </w:rPr>
      <w:t xml:space="preserve">　　</w:t>
    </w:r>
    <w:r w:rsidR="007063CD" w:rsidRPr="00BC609B">
      <w:rPr>
        <w:rFonts w:ascii="PMingLiU" w:hAnsi="PMingLiU" w:hint="eastAsia"/>
      </w:rPr>
      <w:t>文史台灣學報</w:t>
    </w:r>
    <w:r w:rsidR="007063CD" w:rsidRPr="0080785B">
      <w:sym w:font="Symbol" w:char="F0BE"/>
    </w:r>
    <w:r w:rsidR="007063CD" w:rsidRPr="0080785B">
      <w:sym w:font="Symbol" w:char="F0BE"/>
    </w:r>
    <w:r w:rsidR="007063CD" w:rsidRPr="00BC609B">
      <w:rPr>
        <w:rFonts w:ascii="PMingLiU" w:hAnsi="PMingLiU" w:hint="eastAsia"/>
        <w:bCs/>
      </w:rPr>
      <w:t>第</w:t>
    </w:r>
    <w:r w:rsidR="007063CD">
      <w:rPr>
        <w:rFonts w:ascii="PMingLiU" w:hAnsi="PMingLiU" w:hint="eastAsia"/>
        <w:bCs/>
      </w:rPr>
      <w:t>八</w:t>
    </w:r>
    <w:r w:rsidR="007063CD" w:rsidRPr="00BC609B">
      <w:rPr>
        <w:rFonts w:ascii="PMingLiU" w:hAnsi="PMingLiU" w:hint="eastAsia"/>
        <w:bCs/>
      </w:rPr>
      <w:t>期</w:t>
    </w:r>
    <w:r w:rsidR="007063CD">
      <w:rPr>
        <w:rFonts w:ascii="PMingLiU" w:hAnsi="PMingLiU" w:hint="eastAsia"/>
        <w:bCs/>
      </w:rPr>
      <w:t xml:space="preserve">　</w:t>
    </w:r>
    <w:r w:rsidR="007063CD">
      <w:rPr>
        <w:rFonts w:ascii="PMingLiU" w:hAnsi="PMingLiU" w:hint="eastAsia"/>
        <w:bCs/>
      </w:rPr>
      <w:t>2014</w:t>
    </w:r>
    <w:r w:rsidR="007063CD">
      <w:rPr>
        <w:rFonts w:ascii="PMingLiU" w:hAnsi="PMingLiU" w:hint="eastAsia"/>
        <w:bCs/>
      </w:rPr>
      <w:t>年</w:t>
    </w:r>
    <w:r w:rsidR="007063CD">
      <w:rPr>
        <w:rFonts w:ascii="PMingLiU" w:hAnsi="PMingLiU" w:hint="eastAsia"/>
        <w:bCs/>
      </w:rPr>
      <w:t>06</w:t>
    </w:r>
    <w:r w:rsidR="007063CD">
      <w:rPr>
        <w:rFonts w:ascii="PMingLiU" w:hAnsi="PMingLiU" w:hint="eastAsia"/>
        <w:bCs/>
      </w:rPr>
      <w:t>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CD" w:rsidRDefault="007063CD" w:rsidP="007063CD">
    <w:pPr>
      <w:pStyle w:val="af2"/>
      <w:wordWrap w:val="0"/>
      <w:jc w:val="right"/>
    </w:pPr>
    <w:r w:rsidRPr="007063CD">
      <w:rPr>
        <w:rFonts w:hint="eastAsia"/>
      </w:rPr>
      <w:t>意識形態之軌跡內外：論陳映真思想與寫作風格的轉向變遷</w:t>
    </w:r>
    <w:r>
      <w:rPr>
        <w:rFonts w:hint="eastAsia"/>
      </w:rPr>
      <w:t xml:space="preserve">　　</w:t>
    </w:r>
    <w:fldSimple w:instr=" PAGE   \* MERGEFORMAT ">
      <w:r w:rsidR="00C1794F" w:rsidRPr="00C1794F">
        <w:rPr>
          <w:noProof/>
          <w:lang w:val="zh-TW"/>
        </w:rPr>
        <w:t>161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3CD" w:rsidRDefault="007063CD" w:rsidP="007063CD">
    <w:pPr>
      <w:pStyle w:val="af2"/>
      <w:wordWrap w:val="0"/>
      <w:jc w:val="right"/>
    </w:pPr>
    <w:r w:rsidRPr="007063CD">
      <w:rPr>
        <w:rFonts w:hint="eastAsia"/>
      </w:rPr>
      <w:t>意識形態之軌跡內外：論陳映真思想與寫作風格的轉向變遷</w:t>
    </w:r>
    <w:r>
      <w:rPr>
        <w:rFonts w:hint="eastAsia"/>
      </w:rPr>
      <w:t xml:space="preserve">　　</w:t>
    </w:r>
    <w:fldSimple w:instr=" PAGE   \* MERGEFORMAT ">
      <w:r w:rsidR="00C1794F" w:rsidRPr="00C1794F">
        <w:rPr>
          <w:noProof/>
          <w:lang w:val="zh-TW"/>
        </w:rPr>
        <w:t>141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973"/>
    <w:multiLevelType w:val="hybridMultilevel"/>
    <w:tmpl w:val="F4447144"/>
    <w:lvl w:ilvl="0" w:tplc="76EA6A4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843835"/>
    <w:multiLevelType w:val="hybridMultilevel"/>
    <w:tmpl w:val="3E14DBC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CD67CF7"/>
    <w:multiLevelType w:val="hybridMultilevel"/>
    <w:tmpl w:val="B4C20CD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A0677F"/>
    <w:multiLevelType w:val="hybridMultilevel"/>
    <w:tmpl w:val="6F4AEFAC"/>
    <w:lvl w:ilvl="0" w:tplc="4860F166">
      <w:start w:val="1"/>
      <w:numFmt w:val="taiwaneseCountingThousand"/>
      <w:lvlText w:val="%1、"/>
      <w:lvlJc w:val="left"/>
      <w:pPr>
        <w:tabs>
          <w:tab w:val="num" w:pos="1800"/>
        </w:tabs>
        <w:ind w:left="1800" w:hanging="48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4">
    <w:nsid w:val="51B257C6"/>
    <w:multiLevelType w:val="hybridMultilevel"/>
    <w:tmpl w:val="D71E23BC"/>
    <w:lvl w:ilvl="0" w:tplc="D8E2FB6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80"/>
  <w:evenAndOddHeaders/>
  <w:drawingGridHorizontalSpacing w:val="120"/>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2E44"/>
    <w:rsid w:val="00002CA5"/>
    <w:rsid w:val="00002CD7"/>
    <w:rsid w:val="00005EC7"/>
    <w:rsid w:val="00006BA8"/>
    <w:rsid w:val="00010191"/>
    <w:rsid w:val="00013531"/>
    <w:rsid w:val="000144E4"/>
    <w:rsid w:val="00021448"/>
    <w:rsid w:val="0002170A"/>
    <w:rsid w:val="00022F53"/>
    <w:rsid w:val="00023986"/>
    <w:rsid w:val="00031CB7"/>
    <w:rsid w:val="000339D5"/>
    <w:rsid w:val="00034189"/>
    <w:rsid w:val="000418F0"/>
    <w:rsid w:val="00041D24"/>
    <w:rsid w:val="00041E92"/>
    <w:rsid w:val="0004467B"/>
    <w:rsid w:val="00046FAC"/>
    <w:rsid w:val="0004771A"/>
    <w:rsid w:val="00050CFB"/>
    <w:rsid w:val="00053F82"/>
    <w:rsid w:val="00056895"/>
    <w:rsid w:val="00060BAB"/>
    <w:rsid w:val="00061C1C"/>
    <w:rsid w:val="00066E6E"/>
    <w:rsid w:val="00067973"/>
    <w:rsid w:val="00067DD9"/>
    <w:rsid w:val="00071C05"/>
    <w:rsid w:val="0007408F"/>
    <w:rsid w:val="000744DA"/>
    <w:rsid w:val="00075564"/>
    <w:rsid w:val="0007748B"/>
    <w:rsid w:val="000805A4"/>
    <w:rsid w:val="00081AEA"/>
    <w:rsid w:val="00083D94"/>
    <w:rsid w:val="00091BC4"/>
    <w:rsid w:val="000924FE"/>
    <w:rsid w:val="00094D2A"/>
    <w:rsid w:val="000A21E9"/>
    <w:rsid w:val="000A3A5B"/>
    <w:rsid w:val="000A53B7"/>
    <w:rsid w:val="000A5A03"/>
    <w:rsid w:val="000A6AB8"/>
    <w:rsid w:val="000B4260"/>
    <w:rsid w:val="000B596E"/>
    <w:rsid w:val="000B6876"/>
    <w:rsid w:val="000C01B6"/>
    <w:rsid w:val="000C048A"/>
    <w:rsid w:val="000C2131"/>
    <w:rsid w:val="000C4B37"/>
    <w:rsid w:val="000C5436"/>
    <w:rsid w:val="000C62B5"/>
    <w:rsid w:val="000C6381"/>
    <w:rsid w:val="000C656E"/>
    <w:rsid w:val="000D2565"/>
    <w:rsid w:val="000D333A"/>
    <w:rsid w:val="000D5432"/>
    <w:rsid w:val="000D56E4"/>
    <w:rsid w:val="000E0ABF"/>
    <w:rsid w:val="000E7E71"/>
    <w:rsid w:val="000F22A9"/>
    <w:rsid w:val="000F29EA"/>
    <w:rsid w:val="000F2F26"/>
    <w:rsid w:val="000F2F7B"/>
    <w:rsid w:val="000F3A40"/>
    <w:rsid w:val="000F5431"/>
    <w:rsid w:val="000F667E"/>
    <w:rsid w:val="000F67A3"/>
    <w:rsid w:val="000F7263"/>
    <w:rsid w:val="000F7E88"/>
    <w:rsid w:val="00101ED3"/>
    <w:rsid w:val="001072D9"/>
    <w:rsid w:val="001107CA"/>
    <w:rsid w:val="00110FBD"/>
    <w:rsid w:val="00111ADB"/>
    <w:rsid w:val="00126519"/>
    <w:rsid w:val="00130DEF"/>
    <w:rsid w:val="001320D1"/>
    <w:rsid w:val="001321B2"/>
    <w:rsid w:val="001329BA"/>
    <w:rsid w:val="00132DDA"/>
    <w:rsid w:val="00136192"/>
    <w:rsid w:val="00137D1D"/>
    <w:rsid w:val="00140ED4"/>
    <w:rsid w:val="00142854"/>
    <w:rsid w:val="00143532"/>
    <w:rsid w:val="00145C1E"/>
    <w:rsid w:val="001462D2"/>
    <w:rsid w:val="0014690E"/>
    <w:rsid w:val="001475FA"/>
    <w:rsid w:val="00151030"/>
    <w:rsid w:val="001512F0"/>
    <w:rsid w:val="001516E6"/>
    <w:rsid w:val="0015497F"/>
    <w:rsid w:val="0015721A"/>
    <w:rsid w:val="00157B4C"/>
    <w:rsid w:val="00161E33"/>
    <w:rsid w:val="00163C30"/>
    <w:rsid w:val="00163D6E"/>
    <w:rsid w:val="0016571A"/>
    <w:rsid w:val="00166EB0"/>
    <w:rsid w:val="00173907"/>
    <w:rsid w:val="00174AC0"/>
    <w:rsid w:val="0018059E"/>
    <w:rsid w:val="00181687"/>
    <w:rsid w:val="0018300A"/>
    <w:rsid w:val="00184150"/>
    <w:rsid w:val="00185D05"/>
    <w:rsid w:val="001863C2"/>
    <w:rsid w:val="001871D0"/>
    <w:rsid w:val="0019005A"/>
    <w:rsid w:val="001933EE"/>
    <w:rsid w:val="00193D85"/>
    <w:rsid w:val="00194066"/>
    <w:rsid w:val="00195FF1"/>
    <w:rsid w:val="001A056A"/>
    <w:rsid w:val="001A506B"/>
    <w:rsid w:val="001B0252"/>
    <w:rsid w:val="001B11E9"/>
    <w:rsid w:val="001B1BC7"/>
    <w:rsid w:val="001B2DDA"/>
    <w:rsid w:val="001C1FB0"/>
    <w:rsid w:val="001C46BD"/>
    <w:rsid w:val="001C6948"/>
    <w:rsid w:val="001D4CE6"/>
    <w:rsid w:val="001D5603"/>
    <w:rsid w:val="001D6A66"/>
    <w:rsid w:val="001E1EEB"/>
    <w:rsid w:val="001E3BA5"/>
    <w:rsid w:val="001E543D"/>
    <w:rsid w:val="001E5D2F"/>
    <w:rsid w:val="001E614C"/>
    <w:rsid w:val="001E7427"/>
    <w:rsid w:val="001F1685"/>
    <w:rsid w:val="001F1FFD"/>
    <w:rsid w:val="001F3A0A"/>
    <w:rsid w:val="001F59B4"/>
    <w:rsid w:val="0020319A"/>
    <w:rsid w:val="00204B75"/>
    <w:rsid w:val="0020698F"/>
    <w:rsid w:val="002150A5"/>
    <w:rsid w:val="00223001"/>
    <w:rsid w:val="002235AA"/>
    <w:rsid w:val="00223EDE"/>
    <w:rsid w:val="002247DC"/>
    <w:rsid w:val="0022763E"/>
    <w:rsid w:val="00231F3B"/>
    <w:rsid w:val="00232FE9"/>
    <w:rsid w:val="00233075"/>
    <w:rsid w:val="00235525"/>
    <w:rsid w:val="00236B73"/>
    <w:rsid w:val="00237E27"/>
    <w:rsid w:val="00243FF3"/>
    <w:rsid w:val="00244ABA"/>
    <w:rsid w:val="0025128F"/>
    <w:rsid w:val="00252CAA"/>
    <w:rsid w:val="00254026"/>
    <w:rsid w:val="00255C45"/>
    <w:rsid w:val="002564B7"/>
    <w:rsid w:val="002567C9"/>
    <w:rsid w:val="0026471E"/>
    <w:rsid w:val="00266E0E"/>
    <w:rsid w:val="00272CF9"/>
    <w:rsid w:val="0028090F"/>
    <w:rsid w:val="002812E8"/>
    <w:rsid w:val="0028195C"/>
    <w:rsid w:val="00281D75"/>
    <w:rsid w:val="00285B59"/>
    <w:rsid w:val="00286552"/>
    <w:rsid w:val="00287A36"/>
    <w:rsid w:val="00292816"/>
    <w:rsid w:val="00292895"/>
    <w:rsid w:val="00294887"/>
    <w:rsid w:val="002A09B3"/>
    <w:rsid w:val="002A120A"/>
    <w:rsid w:val="002A18F3"/>
    <w:rsid w:val="002A2745"/>
    <w:rsid w:val="002A56D6"/>
    <w:rsid w:val="002A61EF"/>
    <w:rsid w:val="002A7444"/>
    <w:rsid w:val="002B280D"/>
    <w:rsid w:val="002B3162"/>
    <w:rsid w:val="002B3E1C"/>
    <w:rsid w:val="002B4E35"/>
    <w:rsid w:val="002B5B67"/>
    <w:rsid w:val="002B759C"/>
    <w:rsid w:val="002B772A"/>
    <w:rsid w:val="002C0EC7"/>
    <w:rsid w:val="002C17F3"/>
    <w:rsid w:val="002C3861"/>
    <w:rsid w:val="002C399D"/>
    <w:rsid w:val="002D2AD8"/>
    <w:rsid w:val="002D3AA1"/>
    <w:rsid w:val="002D4178"/>
    <w:rsid w:val="002D4BFC"/>
    <w:rsid w:val="002D56A6"/>
    <w:rsid w:val="002D5BAE"/>
    <w:rsid w:val="002D7D3F"/>
    <w:rsid w:val="002F14C6"/>
    <w:rsid w:val="002F34F6"/>
    <w:rsid w:val="002F36A4"/>
    <w:rsid w:val="002F40E6"/>
    <w:rsid w:val="002F577B"/>
    <w:rsid w:val="002F5ADF"/>
    <w:rsid w:val="002F6A66"/>
    <w:rsid w:val="00301450"/>
    <w:rsid w:val="0030212A"/>
    <w:rsid w:val="003033BB"/>
    <w:rsid w:val="003109F1"/>
    <w:rsid w:val="003126D4"/>
    <w:rsid w:val="003145F6"/>
    <w:rsid w:val="003172D5"/>
    <w:rsid w:val="00320F24"/>
    <w:rsid w:val="003213E6"/>
    <w:rsid w:val="00321C5A"/>
    <w:rsid w:val="00323E14"/>
    <w:rsid w:val="00324441"/>
    <w:rsid w:val="00327707"/>
    <w:rsid w:val="003339EA"/>
    <w:rsid w:val="00334ACE"/>
    <w:rsid w:val="00336EBB"/>
    <w:rsid w:val="0033716A"/>
    <w:rsid w:val="00337B9D"/>
    <w:rsid w:val="00337C7A"/>
    <w:rsid w:val="00341E4B"/>
    <w:rsid w:val="00342434"/>
    <w:rsid w:val="003437B9"/>
    <w:rsid w:val="00343920"/>
    <w:rsid w:val="00344BF5"/>
    <w:rsid w:val="00347728"/>
    <w:rsid w:val="00353547"/>
    <w:rsid w:val="0035572A"/>
    <w:rsid w:val="00355C51"/>
    <w:rsid w:val="00360E35"/>
    <w:rsid w:val="00363764"/>
    <w:rsid w:val="003647B6"/>
    <w:rsid w:val="00367395"/>
    <w:rsid w:val="00370F56"/>
    <w:rsid w:val="003717F7"/>
    <w:rsid w:val="00371EAC"/>
    <w:rsid w:val="00373C79"/>
    <w:rsid w:val="00375B3D"/>
    <w:rsid w:val="00381864"/>
    <w:rsid w:val="003819C3"/>
    <w:rsid w:val="0038412C"/>
    <w:rsid w:val="003928F8"/>
    <w:rsid w:val="00393885"/>
    <w:rsid w:val="003955EB"/>
    <w:rsid w:val="003972A5"/>
    <w:rsid w:val="003A23CC"/>
    <w:rsid w:val="003A2EE7"/>
    <w:rsid w:val="003A475D"/>
    <w:rsid w:val="003A4D2F"/>
    <w:rsid w:val="003A549D"/>
    <w:rsid w:val="003B637B"/>
    <w:rsid w:val="003B72E9"/>
    <w:rsid w:val="003C0E62"/>
    <w:rsid w:val="003C1B8D"/>
    <w:rsid w:val="003C3A6E"/>
    <w:rsid w:val="003C4333"/>
    <w:rsid w:val="003C63C2"/>
    <w:rsid w:val="003C661F"/>
    <w:rsid w:val="003C797E"/>
    <w:rsid w:val="003D15E5"/>
    <w:rsid w:val="003D340D"/>
    <w:rsid w:val="003E0114"/>
    <w:rsid w:val="003E3F33"/>
    <w:rsid w:val="003F0DCF"/>
    <w:rsid w:val="003F177B"/>
    <w:rsid w:val="003F1B4B"/>
    <w:rsid w:val="003F2E6E"/>
    <w:rsid w:val="003F2FAE"/>
    <w:rsid w:val="003F70B4"/>
    <w:rsid w:val="00403ED6"/>
    <w:rsid w:val="00404E1C"/>
    <w:rsid w:val="00405F6B"/>
    <w:rsid w:val="004070D6"/>
    <w:rsid w:val="0040779B"/>
    <w:rsid w:val="00407A33"/>
    <w:rsid w:val="004119DE"/>
    <w:rsid w:val="004153EF"/>
    <w:rsid w:val="00416FCD"/>
    <w:rsid w:val="004231BF"/>
    <w:rsid w:val="00423BD5"/>
    <w:rsid w:val="00425004"/>
    <w:rsid w:val="00427736"/>
    <w:rsid w:val="00431268"/>
    <w:rsid w:val="00431818"/>
    <w:rsid w:val="00433CD1"/>
    <w:rsid w:val="004358D6"/>
    <w:rsid w:val="004418E6"/>
    <w:rsid w:val="00443097"/>
    <w:rsid w:val="004436A3"/>
    <w:rsid w:val="00443B02"/>
    <w:rsid w:val="004449BD"/>
    <w:rsid w:val="00444BED"/>
    <w:rsid w:val="00445215"/>
    <w:rsid w:val="00451E1A"/>
    <w:rsid w:val="00455BDC"/>
    <w:rsid w:val="00456117"/>
    <w:rsid w:val="004607AD"/>
    <w:rsid w:val="00461C08"/>
    <w:rsid w:val="00462B9D"/>
    <w:rsid w:val="0046338F"/>
    <w:rsid w:val="004643BD"/>
    <w:rsid w:val="00470E05"/>
    <w:rsid w:val="004725BD"/>
    <w:rsid w:val="00472FF4"/>
    <w:rsid w:val="00473005"/>
    <w:rsid w:val="00477B97"/>
    <w:rsid w:val="00481245"/>
    <w:rsid w:val="00485B91"/>
    <w:rsid w:val="004866AB"/>
    <w:rsid w:val="0048727A"/>
    <w:rsid w:val="00487377"/>
    <w:rsid w:val="00493AC5"/>
    <w:rsid w:val="00494459"/>
    <w:rsid w:val="0049744B"/>
    <w:rsid w:val="004A01AE"/>
    <w:rsid w:val="004A2895"/>
    <w:rsid w:val="004A3375"/>
    <w:rsid w:val="004A60BE"/>
    <w:rsid w:val="004A6D4E"/>
    <w:rsid w:val="004A6F89"/>
    <w:rsid w:val="004A784E"/>
    <w:rsid w:val="004B1922"/>
    <w:rsid w:val="004B29F9"/>
    <w:rsid w:val="004B46F1"/>
    <w:rsid w:val="004B4D0B"/>
    <w:rsid w:val="004C359D"/>
    <w:rsid w:val="004C6EF8"/>
    <w:rsid w:val="004C6F0B"/>
    <w:rsid w:val="004D0E15"/>
    <w:rsid w:val="004D20CA"/>
    <w:rsid w:val="004D22FC"/>
    <w:rsid w:val="004D49E4"/>
    <w:rsid w:val="004D52B7"/>
    <w:rsid w:val="004D5EBE"/>
    <w:rsid w:val="004D6574"/>
    <w:rsid w:val="004D71FC"/>
    <w:rsid w:val="004E016C"/>
    <w:rsid w:val="004E1088"/>
    <w:rsid w:val="004E5CFD"/>
    <w:rsid w:val="004E6F96"/>
    <w:rsid w:val="004F0CBD"/>
    <w:rsid w:val="004F2DAF"/>
    <w:rsid w:val="004F3B85"/>
    <w:rsid w:val="00502392"/>
    <w:rsid w:val="00504400"/>
    <w:rsid w:val="005067E6"/>
    <w:rsid w:val="00506BA4"/>
    <w:rsid w:val="00507164"/>
    <w:rsid w:val="0050733F"/>
    <w:rsid w:val="00511B52"/>
    <w:rsid w:val="0051269B"/>
    <w:rsid w:val="00514850"/>
    <w:rsid w:val="00523F39"/>
    <w:rsid w:val="00524782"/>
    <w:rsid w:val="0052697D"/>
    <w:rsid w:val="00526DC6"/>
    <w:rsid w:val="0053171B"/>
    <w:rsid w:val="005333C3"/>
    <w:rsid w:val="00534DA8"/>
    <w:rsid w:val="0053536D"/>
    <w:rsid w:val="005368E7"/>
    <w:rsid w:val="005416F9"/>
    <w:rsid w:val="00543438"/>
    <w:rsid w:val="00543687"/>
    <w:rsid w:val="005457C3"/>
    <w:rsid w:val="0054720C"/>
    <w:rsid w:val="00547C35"/>
    <w:rsid w:val="00555891"/>
    <w:rsid w:val="00556549"/>
    <w:rsid w:val="005568F4"/>
    <w:rsid w:val="00556956"/>
    <w:rsid w:val="00560B6C"/>
    <w:rsid w:val="00561281"/>
    <w:rsid w:val="0056433A"/>
    <w:rsid w:val="005669AC"/>
    <w:rsid w:val="00566D0E"/>
    <w:rsid w:val="00571600"/>
    <w:rsid w:val="00573D46"/>
    <w:rsid w:val="00576EEA"/>
    <w:rsid w:val="00580709"/>
    <w:rsid w:val="00581B92"/>
    <w:rsid w:val="005833FE"/>
    <w:rsid w:val="005871C5"/>
    <w:rsid w:val="0059078D"/>
    <w:rsid w:val="005915B2"/>
    <w:rsid w:val="00593CCC"/>
    <w:rsid w:val="00594E10"/>
    <w:rsid w:val="00595055"/>
    <w:rsid w:val="005A0CB1"/>
    <w:rsid w:val="005A480B"/>
    <w:rsid w:val="005A74F1"/>
    <w:rsid w:val="005A7A22"/>
    <w:rsid w:val="005B20A5"/>
    <w:rsid w:val="005B5F90"/>
    <w:rsid w:val="005B67DD"/>
    <w:rsid w:val="005C0444"/>
    <w:rsid w:val="005C0B18"/>
    <w:rsid w:val="005C2ECA"/>
    <w:rsid w:val="005C4AB6"/>
    <w:rsid w:val="005C6E03"/>
    <w:rsid w:val="005D1093"/>
    <w:rsid w:val="005D4D99"/>
    <w:rsid w:val="005D4F8C"/>
    <w:rsid w:val="005E2158"/>
    <w:rsid w:val="005E45A0"/>
    <w:rsid w:val="005F0D7C"/>
    <w:rsid w:val="005F1E16"/>
    <w:rsid w:val="005F2C3B"/>
    <w:rsid w:val="005F2DEA"/>
    <w:rsid w:val="005F7F2C"/>
    <w:rsid w:val="00600320"/>
    <w:rsid w:val="00601D64"/>
    <w:rsid w:val="00602347"/>
    <w:rsid w:val="006037D1"/>
    <w:rsid w:val="0060636C"/>
    <w:rsid w:val="0061113B"/>
    <w:rsid w:val="00614535"/>
    <w:rsid w:val="006201EA"/>
    <w:rsid w:val="0062039D"/>
    <w:rsid w:val="00621703"/>
    <w:rsid w:val="0062724D"/>
    <w:rsid w:val="00632960"/>
    <w:rsid w:val="00634FF3"/>
    <w:rsid w:val="0063761C"/>
    <w:rsid w:val="00643E24"/>
    <w:rsid w:val="00653D78"/>
    <w:rsid w:val="00655636"/>
    <w:rsid w:val="0065634F"/>
    <w:rsid w:val="006573AE"/>
    <w:rsid w:val="00661AC9"/>
    <w:rsid w:val="00665BCE"/>
    <w:rsid w:val="00671249"/>
    <w:rsid w:val="00672138"/>
    <w:rsid w:val="00673F83"/>
    <w:rsid w:val="0068041F"/>
    <w:rsid w:val="00680642"/>
    <w:rsid w:val="006807F2"/>
    <w:rsid w:val="00682BC4"/>
    <w:rsid w:val="00683B04"/>
    <w:rsid w:val="0068757A"/>
    <w:rsid w:val="00690781"/>
    <w:rsid w:val="006941BF"/>
    <w:rsid w:val="006A0A4A"/>
    <w:rsid w:val="006A1413"/>
    <w:rsid w:val="006A4BA7"/>
    <w:rsid w:val="006A7E8B"/>
    <w:rsid w:val="006B56A2"/>
    <w:rsid w:val="006C14E8"/>
    <w:rsid w:val="006C3315"/>
    <w:rsid w:val="006C3F1E"/>
    <w:rsid w:val="006C46D6"/>
    <w:rsid w:val="006C565A"/>
    <w:rsid w:val="006D0BC4"/>
    <w:rsid w:val="006D0F49"/>
    <w:rsid w:val="006D2A13"/>
    <w:rsid w:val="006D4857"/>
    <w:rsid w:val="006D5668"/>
    <w:rsid w:val="006D5878"/>
    <w:rsid w:val="006D6AD3"/>
    <w:rsid w:val="006E0C75"/>
    <w:rsid w:val="006E0CE2"/>
    <w:rsid w:val="006E20C6"/>
    <w:rsid w:val="006E2E48"/>
    <w:rsid w:val="006E72DF"/>
    <w:rsid w:val="006F07CD"/>
    <w:rsid w:val="006F1A45"/>
    <w:rsid w:val="006F2B37"/>
    <w:rsid w:val="006F5A76"/>
    <w:rsid w:val="006F6608"/>
    <w:rsid w:val="00700B9F"/>
    <w:rsid w:val="00701052"/>
    <w:rsid w:val="00704A3E"/>
    <w:rsid w:val="007063CD"/>
    <w:rsid w:val="007123AD"/>
    <w:rsid w:val="00714D56"/>
    <w:rsid w:val="0071588A"/>
    <w:rsid w:val="00723995"/>
    <w:rsid w:val="007243FB"/>
    <w:rsid w:val="00724FA8"/>
    <w:rsid w:val="007266F4"/>
    <w:rsid w:val="007318AD"/>
    <w:rsid w:val="007329CD"/>
    <w:rsid w:val="007331C9"/>
    <w:rsid w:val="007355B2"/>
    <w:rsid w:val="00735BA6"/>
    <w:rsid w:val="0074555B"/>
    <w:rsid w:val="00746662"/>
    <w:rsid w:val="007506B8"/>
    <w:rsid w:val="007507E1"/>
    <w:rsid w:val="0075353D"/>
    <w:rsid w:val="0075368F"/>
    <w:rsid w:val="007544FD"/>
    <w:rsid w:val="0076320F"/>
    <w:rsid w:val="007674E0"/>
    <w:rsid w:val="007706D4"/>
    <w:rsid w:val="00770E99"/>
    <w:rsid w:val="00771E17"/>
    <w:rsid w:val="00772311"/>
    <w:rsid w:val="00782C2B"/>
    <w:rsid w:val="00784C0A"/>
    <w:rsid w:val="00784FC3"/>
    <w:rsid w:val="00787BB3"/>
    <w:rsid w:val="00792B6D"/>
    <w:rsid w:val="007A380C"/>
    <w:rsid w:val="007A3E78"/>
    <w:rsid w:val="007A43D0"/>
    <w:rsid w:val="007A5906"/>
    <w:rsid w:val="007A718C"/>
    <w:rsid w:val="007B0CA7"/>
    <w:rsid w:val="007B70E8"/>
    <w:rsid w:val="007C53A2"/>
    <w:rsid w:val="007C6653"/>
    <w:rsid w:val="007C66C7"/>
    <w:rsid w:val="007D07CB"/>
    <w:rsid w:val="007D3F93"/>
    <w:rsid w:val="007D5CAD"/>
    <w:rsid w:val="007D63E0"/>
    <w:rsid w:val="007E02E1"/>
    <w:rsid w:val="007E1AA7"/>
    <w:rsid w:val="007F0B99"/>
    <w:rsid w:val="007F16A3"/>
    <w:rsid w:val="007F25EE"/>
    <w:rsid w:val="007F58DC"/>
    <w:rsid w:val="00800182"/>
    <w:rsid w:val="00802AE5"/>
    <w:rsid w:val="00802DE8"/>
    <w:rsid w:val="00803182"/>
    <w:rsid w:val="00805464"/>
    <w:rsid w:val="008068EF"/>
    <w:rsid w:val="00810324"/>
    <w:rsid w:val="008126F1"/>
    <w:rsid w:val="00814080"/>
    <w:rsid w:val="008147EA"/>
    <w:rsid w:val="00816283"/>
    <w:rsid w:val="00820D0C"/>
    <w:rsid w:val="00821699"/>
    <w:rsid w:val="00822636"/>
    <w:rsid w:val="00826203"/>
    <w:rsid w:val="00826846"/>
    <w:rsid w:val="0084184C"/>
    <w:rsid w:val="008447A0"/>
    <w:rsid w:val="00844C79"/>
    <w:rsid w:val="00846BAF"/>
    <w:rsid w:val="008526B1"/>
    <w:rsid w:val="00854D89"/>
    <w:rsid w:val="00856584"/>
    <w:rsid w:val="00860B83"/>
    <w:rsid w:val="00861E2A"/>
    <w:rsid w:val="008627E6"/>
    <w:rsid w:val="008637D1"/>
    <w:rsid w:val="00864B31"/>
    <w:rsid w:val="0087092A"/>
    <w:rsid w:val="0087095D"/>
    <w:rsid w:val="0087150E"/>
    <w:rsid w:val="0087294F"/>
    <w:rsid w:val="008742DB"/>
    <w:rsid w:val="008744A9"/>
    <w:rsid w:val="00880876"/>
    <w:rsid w:val="00882039"/>
    <w:rsid w:val="00883E50"/>
    <w:rsid w:val="008857CD"/>
    <w:rsid w:val="008914A8"/>
    <w:rsid w:val="0089159B"/>
    <w:rsid w:val="008948F7"/>
    <w:rsid w:val="00894D2C"/>
    <w:rsid w:val="00895095"/>
    <w:rsid w:val="008A1355"/>
    <w:rsid w:val="008A1AFD"/>
    <w:rsid w:val="008A7515"/>
    <w:rsid w:val="008B09A7"/>
    <w:rsid w:val="008B5461"/>
    <w:rsid w:val="008B5836"/>
    <w:rsid w:val="008B79B7"/>
    <w:rsid w:val="008C1016"/>
    <w:rsid w:val="008C1BB9"/>
    <w:rsid w:val="008C2B9F"/>
    <w:rsid w:val="008C3B2C"/>
    <w:rsid w:val="008C6D84"/>
    <w:rsid w:val="008C70F1"/>
    <w:rsid w:val="008D0478"/>
    <w:rsid w:val="008D1881"/>
    <w:rsid w:val="008D25C5"/>
    <w:rsid w:val="008D4BC0"/>
    <w:rsid w:val="008D7B28"/>
    <w:rsid w:val="008D7F0F"/>
    <w:rsid w:val="008E4411"/>
    <w:rsid w:val="008E4535"/>
    <w:rsid w:val="008F1ACB"/>
    <w:rsid w:val="008F1C6D"/>
    <w:rsid w:val="008F4800"/>
    <w:rsid w:val="008F4BFA"/>
    <w:rsid w:val="00901B75"/>
    <w:rsid w:val="009040EE"/>
    <w:rsid w:val="00910533"/>
    <w:rsid w:val="00910A44"/>
    <w:rsid w:val="00910BAE"/>
    <w:rsid w:val="009117B7"/>
    <w:rsid w:val="009166F5"/>
    <w:rsid w:val="00922E8D"/>
    <w:rsid w:val="00924656"/>
    <w:rsid w:val="00924E50"/>
    <w:rsid w:val="009251D3"/>
    <w:rsid w:val="00925E21"/>
    <w:rsid w:val="00925EF9"/>
    <w:rsid w:val="0092678D"/>
    <w:rsid w:val="009279AB"/>
    <w:rsid w:val="00930476"/>
    <w:rsid w:val="00930615"/>
    <w:rsid w:val="00930952"/>
    <w:rsid w:val="0093264B"/>
    <w:rsid w:val="00936A7D"/>
    <w:rsid w:val="00937A6E"/>
    <w:rsid w:val="00942135"/>
    <w:rsid w:val="009423D0"/>
    <w:rsid w:val="00952D2E"/>
    <w:rsid w:val="00952D8B"/>
    <w:rsid w:val="009532D4"/>
    <w:rsid w:val="009535F0"/>
    <w:rsid w:val="00953BA0"/>
    <w:rsid w:val="00962398"/>
    <w:rsid w:val="009637FB"/>
    <w:rsid w:val="00963DD3"/>
    <w:rsid w:val="009709B3"/>
    <w:rsid w:val="00975988"/>
    <w:rsid w:val="00975D5A"/>
    <w:rsid w:val="0098066F"/>
    <w:rsid w:val="00980713"/>
    <w:rsid w:val="0098073A"/>
    <w:rsid w:val="009827CD"/>
    <w:rsid w:val="00985B82"/>
    <w:rsid w:val="009863C1"/>
    <w:rsid w:val="00987BF6"/>
    <w:rsid w:val="00995A3E"/>
    <w:rsid w:val="00996BB7"/>
    <w:rsid w:val="009A04CE"/>
    <w:rsid w:val="009A2087"/>
    <w:rsid w:val="009A27B6"/>
    <w:rsid w:val="009A4C9A"/>
    <w:rsid w:val="009A601E"/>
    <w:rsid w:val="009B3178"/>
    <w:rsid w:val="009B3E6B"/>
    <w:rsid w:val="009B7B39"/>
    <w:rsid w:val="009C098D"/>
    <w:rsid w:val="009C69EA"/>
    <w:rsid w:val="009C76CC"/>
    <w:rsid w:val="009D03FF"/>
    <w:rsid w:val="009D0403"/>
    <w:rsid w:val="009D3E72"/>
    <w:rsid w:val="009D52B6"/>
    <w:rsid w:val="009D58B5"/>
    <w:rsid w:val="009D7449"/>
    <w:rsid w:val="009E1708"/>
    <w:rsid w:val="009E1E38"/>
    <w:rsid w:val="009E24B9"/>
    <w:rsid w:val="009E426F"/>
    <w:rsid w:val="009F190C"/>
    <w:rsid w:val="009F21F3"/>
    <w:rsid w:val="009F38CC"/>
    <w:rsid w:val="009F3D2C"/>
    <w:rsid w:val="009F5303"/>
    <w:rsid w:val="009F61E3"/>
    <w:rsid w:val="00A059FE"/>
    <w:rsid w:val="00A06412"/>
    <w:rsid w:val="00A06F14"/>
    <w:rsid w:val="00A07D46"/>
    <w:rsid w:val="00A15760"/>
    <w:rsid w:val="00A211B0"/>
    <w:rsid w:val="00A21901"/>
    <w:rsid w:val="00A23C24"/>
    <w:rsid w:val="00A300E9"/>
    <w:rsid w:val="00A32622"/>
    <w:rsid w:val="00A36F76"/>
    <w:rsid w:val="00A417D5"/>
    <w:rsid w:val="00A42327"/>
    <w:rsid w:val="00A44E7C"/>
    <w:rsid w:val="00A465E6"/>
    <w:rsid w:val="00A5032C"/>
    <w:rsid w:val="00A50D74"/>
    <w:rsid w:val="00A52BB3"/>
    <w:rsid w:val="00A60BDF"/>
    <w:rsid w:val="00A61B99"/>
    <w:rsid w:val="00A646FE"/>
    <w:rsid w:val="00A661D7"/>
    <w:rsid w:val="00A67C5B"/>
    <w:rsid w:val="00A71606"/>
    <w:rsid w:val="00A72120"/>
    <w:rsid w:val="00A7455F"/>
    <w:rsid w:val="00A80F7E"/>
    <w:rsid w:val="00A81AA3"/>
    <w:rsid w:val="00A81F8D"/>
    <w:rsid w:val="00A83FE8"/>
    <w:rsid w:val="00A868FB"/>
    <w:rsid w:val="00A8757D"/>
    <w:rsid w:val="00A91357"/>
    <w:rsid w:val="00A933FD"/>
    <w:rsid w:val="00A9361E"/>
    <w:rsid w:val="00A94A09"/>
    <w:rsid w:val="00A96801"/>
    <w:rsid w:val="00AA03CA"/>
    <w:rsid w:val="00AA3BBC"/>
    <w:rsid w:val="00AA3E45"/>
    <w:rsid w:val="00AA71A8"/>
    <w:rsid w:val="00AC2905"/>
    <w:rsid w:val="00AC49FD"/>
    <w:rsid w:val="00AC4B61"/>
    <w:rsid w:val="00AD021A"/>
    <w:rsid w:val="00AD2241"/>
    <w:rsid w:val="00AD47F1"/>
    <w:rsid w:val="00AD64F8"/>
    <w:rsid w:val="00AD7D56"/>
    <w:rsid w:val="00AE3162"/>
    <w:rsid w:val="00AE4E6C"/>
    <w:rsid w:val="00AE5B93"/>
    <w:rsid w:val="00AE702B"/>
    <w:rsid w:val="00AE7FF5"/>
    <w:rsid w:val="00AF248C"/>
    <w:rsid w:val="00AF3AB5"/>
    <w:rsid w:val="00AF403F"/>
    <w:rsid w:val="00AF792E"/>
    <w:rsid w:val="00B00D48"/>
    <w:rsid w:val="00B0190E"/>
    <w:rsid w:val="00B05C27"/>
    <w:rsid w:val="00B065CF"/>
    <w:rsid w:val="00B06996"/>
    <w:rsid w:val="00B10FA2"/>
    <w:rsid w:val="00B15667"/>
    <w:rsid w:val="00B17BEB"/>
    <w:rsid w:val="00B20087"/>
    <w:rsid w:val="00B26A32"/>
    <w:rsid w:val="00B31098"/>
    <w:rsid w:val="00B3601A"/>
    <w:rsid w:val="00B42804"/>
    <w:rsid w:val="00B43044"/>
    <w:rsid w:val="00B44AC5"/>
    <w:rsid w:val="00B46DCF"/>
    <w:rsid w:val="00B50F00"/>
    <w:rsid w:val="00B61774"/>
    <w:rsid w:val="00B63D0B"/>
    <w:rsid w:val="00B64F50"/>
    <w:rsid w:val="00B65335"/>
    <w:rsid w:val="00B664C2"/>
    <w:rsid w:val="00B67164"/>
    <w:rsid w:val="00B71EB8"/>
    <w:rsid w:val="00B727E0"/>
    <w:rsid w:val="00B73DFE"/>
    <w:rsid w:val="00B74EE1"/>
    <w:rsid w:val="00B76930"/>
    <w:rsid w:val="00B81C81"/>
    <w:rsid w:val="00B83D99"/>
    <w:rsid w:val="00B8493D"/>
    <w:rsid w:val="00B85236"/>
    <w:rsid w:val="00B8533D"/>
    <w:rsid w:val="00B8748F"/>
    <w:rsid w:val="00B9132C"/>
    <w:rsid w:val="00B927C9"/>
    <w:rsid w:val="00B93E4D"/>
    <w:rsid w:val="00B943AA"/>
    <w:rsid w:val="00B9609F"/>
    <w:rsid w:val="00B971CB"/>
    <w:rsid w:val="00BA09E3"/>
    <w:rsid w:val="00BA16ED"/>
    <w:rsid w:val="00BA1C94"/>
    <w:rsid w:val="00BA2CB8"/>
    <w:rsid w:val="00BA352A"/>
    <w:rsid w:val="00BA3770"/>
    <w:rsid w:val="00BA54E8"/>
    <w:rsid w:val="00BA5DC2"/>
    <w:rsid w:val="00BA7140"/>
    <w:rsid w:val="00BB0417"/>
    <w:rsid w:val="00BB0967"/>
    <w:rsid w:val="00BB120F"/>
    <w:rsid w:val="00BB25C4"/>
    <w:rsid w:val="00BB3A6F"/>
    <w:rsid w:val="00BB72C7"/>
    <w:rsid w:val="00BC0840"/>
    <w:rsid w:val="00BC1D98"/>
    <w:rsid w:val="00BC545C"/>
    <w:rsid w:val="00BC5E00"/>
    <w:rsid w:val="00BC6227"/>
    <w:rsid w:val="00BC66E7"/>
    <w:rsid w:val="00BD03D1"/>
    <w:rsid w:val="00BD0BE1"/>
    <w:rsid w:val="00BD510B"/>
    <w:rsid w:val="00BE1ADD"/>
    <w:rsid w:val="00BE247A"/>
    <w:rsid w:val="00BE609B"/>
    <w:rsid w:val="00BE6802"/>
    <w:rsid w:val="00BE69A4"/>
    <w:rsid w:val="00BE75E6"/>
    <w:rsid w:val="00BE7AB7"/>
    <w:rsid w:val="00BF060B"/>
    <w:rsid w:val="00BF6B47"/>
    <w:rsid w:val="00C02D24"/>
    <w:rsid w:val="00C04D59"/>
    <w:rsid w:val="00C055F7"/>
    <w:rsid w:val="00C10CF1"/>
    <w:rsid w:val="00C159B3"/>
    <w:rsid w:val="00C17935"/>
    <w:rsid w:val="00C1794F"/>
    <w:rsid w:val="00C2003A"/>
    <w:rsid w:val="00C206DC"/>
    <w:rsid w:val="00C23730"/>
    <w:rsid w:val="00C2443E"/>
    <w:rsid w:val="00C24814"/>
    <w:rsid w:val="00C261BF"/>
    <w:rsid w:val="00C268B1"/>
    <w:rsid w:val="00C323E9"/>
    <w:rsid w:val="00C325BE"/>
    <w:rsid w:val="00C35579"/>
    <w:rsid w:val="00C3636B"/>
    <w:rsid w:val="00C372F2"/>
    <w:rsid w:val="00C40C92"/>
    <w:rsid w:val="00C4322A"/>
    <w:rsid w:val="00C44A47"/>
    <w:rsid w:val="00C44F28"/>
    <w:rsid w:val="00C45998"/>
    <w:rsid w:val="00C508D9"/>
    <w:rsid w:val="00C51D53"/>
    <w:rsid w:val="00C5219D"/>
    <w:rsid w:val="00C52708"/>
    <w:rsid w:val="00C52BB8"/>
    <w:rsid w:val="00C53C1B"/>
    <w:rsid w:val="00C53C98"/>
    <w:rsid w:val="00C544BB"/>
    <w:rsid w:val="00C61A3B"/>
    <w:rsid w:val="00C61E70"/>
    <w:rsid w:val="00C62171"/>
    <w:rsid w:val="00C6400E"/>
    <w:rsid w:val="00C6400F"/>
    <w:rsid w:val="00C65DB5"/>
    <w:rsid w:val="00C71C17"/>
    <w:rsid w:val="00C7236F"/>
    <w:rsid w:val="00C739D7"/>
    <w:rsid w:val="00C74523"/>
    <w:rsid w:val="00C8136E"/>
    <w:rsid w:val="00C823AF"/>
    <w:rsid w:val="00C82DFF"/>
    <w:rsid w:val="00C8415E"/>
    <w:rsid w:val="00C86F1B"/>
    <w:rsid w:val="00C87B06"/>
    <w:rsid w:val="00C937BA"/>
    <w:rsid w:val="00C93E18"/>
    <w:rsid w:val="00C95689"/>
    <w:rsid w:val="00C9681C"/>
    <w:rsid w:val="00CA06CD"/>
    <w:rsid w:val="00CA1D2F"/>
    <w:rsid w:val="00CA2CC0"/>
    <w:rsid w:val="00CA625C"/>
    <w:rsid w:val="00CA730B"/>
    <w:rsid w:val="00CA7EE5"/>
    <w:rsid w:val="00CB0ACF"/>
    <w:rsid w:val="00CB221C"/>
    <w:rsid w:val="00CB3E1A"/>
    <w:rsid w:val="00CB6A5B"/>
    <w:rsid w:val="00CC0F01"/>
    <w:rsid w:val="00CC3283"/>
    <w:rsid w:val="00CC4484"/>
    <w:rsid w:val="00CC48F8"/>
    <w:rsid w:val="00CC54A9"/>
    <w:rsid w:val="00CC7A62"/>
    <w:rsid w:val="00CD1C19"/>
    <w:rsid w:val="00CD4418"/>
    <w:rsid w:val="00CD61C3"/>
    <w:rsid w:val="00CD727E"/>
    <w:rsid w:val="00CE54D5"/>
    <w:rsid w:val="00CE54E5"/>
    <w:rsid w:val="00CF0AC3"/>
    <w:rsid w:val="00CF1F9E"/>
    <w:rsid w:val="00CF3985"/>
    <w:rsid w:val="00CF55DE"/>
    <w:rsid w:val="00CF645D"/>
    <w:rsid w:val="00D00D66"/>
    <w:rsid w:val="00D04FD8"/>
    <w:rsid w:val="00D07DBD"/>
    <w:rsid w:val="00D13920"/>
    <w:rsid w:val="00D214E5"/>
    <w:rsid w:val="00D241C8"/>
    <w:rsid w:val="00D2671A"/>
    <w:rsid w:val="00D26A2E"/>
    <w:rsid w:val="00D302E4"/>
    <w:rsid w:val="00D30A29"/>
    <w:rsid w:val="00D34BB6"/>
    <w:rsid w:val="00D34BBA"/>
    <w:rsid w:val="00D364AC"/>
    <w:rsid w:val="00D36C7D"/>
    <w:rsid w:val="00D3762F"/>
    <w:rsid w:val="00D4266D"/>
    <w:rsid w:val="00D43594"/>
    <w:rsid w:val="00D47250"/>
    <w:rsid w:val="00D52163"/>
    <w:rsid w:val="00D5463E"/>
    <w:rsid w:val="00D575CC"/>
    <w:rsid w:val="00D57DEF"/>
    <w:rsid w:val="00D61FAF"/>
    <w:rsid w:val="00D668E2"/>
    <w:rsid w:val="00D66D88"/>
    <w:rsid w:val="00D67E1C"/>
    <w:rsid w:val="00D7041A"/>
    <w:rsid w:val="00D70BFF"/>
    <w:rsid w:val="00D71E31"/>
    <w:rsid w:val="00D80383"/>
    <w:rsid w:val="00D807FD"/>
    <w:rsid w:val="00D8331D"/>
    <w:rsid w:val="00D83CF2"/>
    <w:rsid w:val="00D86213"/>
    <w:rsid w:val="00D866FA"/>
    <w:rsid w:val="00D92C33"/>
    <w:rsid w:val="00DA2E44"/>
    <w:rsid w:val="00DA50C3"/>
    <w:rsid w:val="00DA7865"/>
    <w:rsid w:val="00DB2DA0"/>
    <w:rsid w:val="00DB6836"/>
    <w:rsid w:val="00DC5351"/>
    <w:rsid w:val="00DC5D09"/>
    <w:rsid w:val="00DC7199"/>
    <w:rsid w:val="00DD0AED"/>
    <w:rsid w:val="00DD7483"/>
    <w:rsid w:val="00DE30D6"/>
    <w:rsid w:val="00DE5529"/>
    <w:rsid w:val="00DF2631"/>
    <w:rsid w:val="00DF6C64"/>
    <w:rsid w:val="00E000E3"/>
    <w:rsid w:val="00E00414"/>
    <w:rsid w:val="00E015FA"/>
    <w:rsid w:val="00E02876"/>
    <w:rsid w:val="00E02DFD"/>
    <w:rsid w:val="00E04558"/>
    <w:rsid w:val="00E10F8C"/>
    <w:rsid w:val="00E145CA"/>
    <w:rsid w:val="00E14E58"/>
    <w:rsid w:val="00E206E3"/>
    <w:rsid w:val="00E25CB8"/>
    <w:rsid w:val="00E30CF3"/>
    <w:rsid w:val="00E322E8"/>
    <w:rsid w:val="00E34F32"/>
    <w:rsid w:val="00E3588C"/>
    <w:rsid w:val="00E35CCC"/>
    <w:rsid w:val="00E3635D"/>
    <w:rsid w:val="00E4049A"/>
    <w:rsid w:val="00E51589"/>
    <w:rsid w:val="00E51F5F"/>
    <w:rsid w:val="00E53456"/>
    <w:rsid w:val="00E56838"/>
    <w:rsid w:val="00E602DB"/>
    <w:rsid w:val="00E65E11"/>
    <w:rsid w:val="00E70633"/>
    <w:rsid w:val="00E76EEF"/>
    <w:rsid w:val="00E77040"/>
    <w:rsid w:val="00E77495"/>
    <w:rsid w:val="00E80317"/>
    <w:rsid w:val="00E8142E"/>
    <w:rsid w:val="00E81677"/>
    <w:rsid w:val="00E81A80"/>
    <w:rsid w:val="00E81AC2"/>
    <w:rsid w:val="00E81F2E"/>
    <w:rsid w:val="00E84E04"/>
    <w:rsid w:val="00E85F35"/>
    <w:rsid w:val="00E90021"/>
    <w:rsid w:val="00E94373"/>
    <w:rsid w:val="00E94619"/>
    <w:rsid w:val="00EA08FA"/>
    <w:rsid w:val="00EA397C"/>
    <w:rsid w:val="00EA5417"/>
    <w:rsid w:val="00EA6A1A"/>
    <w:rsid w:val="00EA6D68"/>
    <w:rsid w:val="00EA759D"/>
    <w:rsid w:val="00EB2505"/>
    <w:rsid w:val="00EB48D3"/>
    <w:rsid w:val="00EC1351"/>
    <w:rsid w:val="00EC1FC9"/>
    <w:rsid w:val="00EC2885"/>
    <w:rsid w:val="00EC2C97"/>
    <w:rsid w:val="00EC3AD7"/>
    <w:rsid w:val="00EC5689"/>
    <w:rsid w:val="00EC6028"/>
    <w:rsid w:val="00EC661C"/>
    <w:rsid w:val="00ED0021"/>
    <w:rsid w:val="00ED054C"/>
    <w:rsid w:val="00ED4BD0"/>
    <w:rsid w:val="00ED68DB"/>
    <w:rsid w:val="00EE0421"/>
    <w:rsid w:val="00EE5D77"/>
    <w:rsid w:val="00EE69C5"/>
    <w:rsid w:val="00EE6C50"/>
    <w:rsid w:val="00EE6FFC"/>
    <w:rsid w:val="00EF0A7F"/>
    <w:rsid w:val="00EF1154"/>
    <w:rsid w:val="00EF1B67"/>
    <w:rsid w:val="00EF3653"/>
    <w:rsid w:val="00F00ECF"/>
    <w:rsid w:val="00F0415D"/>
    <w:rsid w:val="00F07032"/>
    <w:rsid w:val="00F126DE"/>
    <w:rsid w:val="00F16466"/>
    <w:rsid w:val="00F20945"/>
    <w:rsid w:val="00F22BA0"/>
    <w:rsid w:val="00F23A42"/>
    <w:rsid w:val="00F256B3"/>
    <w:rsid w:val="00F33B55"/>
    <w:rsid w:val="00F3429C"/>
    <w:rsid w:val="00F35390"/>
    <w:rsid w:val="00F37162"/>
    <w:rsid w:val="00F37CF3"/>
    <w:rsid w:val="00F40382"/>
    <w:rsid w:val="00F405F1"/>
    <w:rsid w:val="00F40A1E"/>
    <w:rsid w:val="00F40CD0"/>
    <w:rsid w:val="00F4245C"/>
    <w:rsid w:val="00F42ED8"/>
    <w:rsid w:val="00F44573"/>
    <w:rsid w:val="00F47579"/>
    <w:rsid w:val="00F51187"/>
    <w:rsid w:val="00F5127F"/>
    <w:rsid w:val="00F54394"/>
    <w:rsid w:val="00F566EE"/>
    <w:rsid w:val="00F6074B"/>
    <w:rsid w:val="00F62CD3"/>
    <w:rsid w:val="00F64035"/>
    <w:rsid w:val="00F64A72"/>
    <w:rsid w:val="00F6720A"/>
    <w:rsid w:val="00F6742B"/>
    <w:rsid w:val="00F72567"/>
    <w:rsid w:val="00F7408F"/>
    <w:rsid w:val="00F760B2"/>
    <w:rsid w:val="00F776C9"/>
    <w:rsid w:val="00F80E65"/>
    <w:rsid w:val="00F85BC0"/>
    <w:rsid w:val="00F86B12"/>
    <w:rsid w:val="00F91615"/>
    <w:rsid w:val="00F9360E"/>
    <w:rsid w:val="00F94052"/>
    <w:rsid w:val="00F95E8A"/>
    <w:rsid w:val="00FA20B9"/>
    <w:rsid w:val="00FA3322"/>
    <w:rsid w:val="00FA3D55"/>
    <w:rsid w:val="00FA51BB"/>
    <w:rsid w:val="00FA6EEC"/>
    <w:rsid w:val="00FB2BD7"/>
    <w:rsid w:val="00FB2E2D"/>
    <w:rsid w:val="00FB5044"/>
    <w:rsid w:val="00FC2936"/>
    <w:rsid w:val="00FC3801"/>
    <w:rsid w:val="00FD2813"/>
    <w:rsid w:val="00FD311F"/>
    <w:rsid w:val="00FD50BC"/>
    <w:rsid w:val="00FE0586"/>
    <w:rsid w:val="00FE1099"/>
    <w:rsid w:val="00FE1621"/>
    <w:rsid w:val="00FE6619"/>
    <w:rsid w:val="00FE68EF"/>
    <w:rsid w:val="00FE75DD"/>
    <w:rsid w:val="00FF4EDD"/>
    <w:rsid w:val="00FF56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8E7"/>
    <w:pPr>
      <w:widowControl w:val="0"/>
    </w:pPr>
    <w:rPr>
      <w:kern w:val="2"/>
      <w:sz w:val="24"/>
      <w:szCs w:val="24"/>
    </w:rPr>
  </w:style>
  <w:style w:type="paragraph" w:styleId="4">
    <w:name w:val="heading 4"/>
    <w:basedOn w:val="a"/>
    <w:link w:val="40"/>
    <w:qFormat/>
    <w:rsid w:val="007063CD"/>
    <w:pPr>
      <w:widowControl/>
      <w:spacing w:before="100" w:beforeAutospacing="1" w:after="100" w:afterAutospacing="1"/>
      <w:outlineLvl w:val="3"/>
    </w:pPr>
    <w:rPr>
      <w:rFonts w:ascii="PMingLiU" w:hAnsi="PMingLiU"/>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F2DEA"/>
    <w:pPr>
      <w:snapToGrid w:val="0"/>
    </w:pPr>
    <w:rPr>
      <w:sz w:val="20"/>
      <w:szCs w:val="20"/>
    </w:rPr>
  </w:style>
  <w:style w:type="character" w:styleId="a5">
    <w:name w:val="footnote reference"/>
    <w:semiHidden/>
    <w:rsid w:val="005F2DEA"/>
    <w:rPr>
      <w:vertAlign w:val="superscript"/>
    </w:rPr>
  </w:style>
  <w:style w:type="paragraph" w:styleId="a6">
    <w:name w:val="footer"/>
    <w:basedOn w:val="a"/>
    <w:link w:val="a7"/>
    <w:uiPriority w:val="99"/>
    <w:rsid w:val="00254026"/>
    <w:pPr>
      <w:tabs>
        <w:tab w:val="center" w:pos="4153"/>
        <w:tab w:val="right" w:pos="8306"/>
      </w:tabs>
      <w:snapToGrid w:val="0"/>
    </w:pPr>
    <w:rPr>
      <w:sz w:val="20"/>
      <w:szCs w:val="20"/>
    </w:rPr>
  </w:style>
  <w:style w:type="character" w:styleId="a8">
    <w:name w:val="page number"/>
    <w:basedOn w:val="a0"/>
    <w:rsid w:val="00254026"/>
  </w:style>
  <w:style w:type="character" w:styleId="a9">
    <w:name w:val="Hyperlink"/>
    <w:rsid w:val="006C565A"/>
    <w:rPr>
      <w:strike w:val="0"/>
      <w:dstrike w:val="0"/>
      <w:color w:val="99BBDD"/>
      <w:u w:val="none"/>
      <w:effect w:val="none"/>
    </w:rPr>
  </w:style>
  <w:style w:type="character" w:styleId="aa">
    <w:name w:val="annotation reference"/>
    <w:semiHidden/>
    <w:rsid w:val="00771E17"/>
    <w:rPr>
      <w:sz w:val="18"/>
      <w:szCs w:val="18"/>
    </w:rPr>
  </w:style>
  <w:style w:type="paragraph" w:styleId="ab">
    <w:name w:val="annotation text"/>
    <w:basedOn w:val="a"/>
    <w:link w:val="ac"/>
    <w:semiHidden/>
    <w:rsid w:val="00771E17"/>
  </w:style>
  <w:style w:type="paragraph" w:styleId="ad">
    <w:name w:val="annotation subject"/>
    <w:basedOn w:val="ab"/>
    <w:next w:val="ab"/>
    <w:link w:val="ae"/>
    <w:semiHidden/>
    <w:rsid w:val="00771E17"/>
    <w:rPr>
      <w:b/>
      <w:bCs/>
    </w:rPr>
  </w:style>
  <w:style w:type="paragraph" w:styleId="af">
    <w:name w:val="Balloon Text"/>
    <w:basedOn w:val="a"/>
    <w:link w:val="af0"/>
    <w:semiHidden/>
    <w:rsid w:val="00771E17"/>
    <w:rPr>
      <w:rFonts w:ascii="Arial" w:hAnsi="Arial"/>
      <w:sz w:val="18"/>
      <w:szCs w:val="18"/>
    </w:rPr>
  </w:style>
  <w:style w:type="table" w:styleId="af1">
    <w:name w:val="Table Grid"/>
    <w:basedOn w:val="a1"/>
    <w:rsid w:val="006A4B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02170A"/>
    <w:pPr>
      <w:tabs>
        <w:tab w:val="center" w:pos="4153"/>
        <w:tab w:val="right" w:pos="8306"/>
      </w:tabs>
      <w:snapToGrid w:val="0"/>
    </w:pPr>
    <w:rPr>
      <w:sz w:val="20"/>
      <w:szCs w:val="20"/>
    </w:rPr>
  </w:style>
  <w:style w:type="character" w:customStyle="1" w:styleId="a4">
    <w:name w:val="註腳文字 字元"/>
    <w:link w:val="a3"/>
    <w:semiHidden/>
    <w:rsid w:val="00B43044"/>
    <w:rPr>
      <w:kern w:val="2"/>
    </w:rPr>
  </w:style>
  <w:style w:type="character" w:customStyle="1" w:styleId="a7">
    <w:name w:val="頁尾 字元"/>
    <w:link w:val="a6"/>
    <w:uiPriority w:val="99"/>
    <w:rsid w:val="00B43044"/>
    <w:rPr>
      <w:kern w:val="2"/>
    </w:rPr>
  </w:style>
  <w:style w:type="character" w:customStyle="1" w:styleId="ac">
    <w:name w:val="註解文字 字元"/>
    <w:link w:val="ab"/>
    <w:semiHidden/>
    <w:rsid w:val="00B43044"/>
    <w:rPr>
      <w:kern w:val="2"/>
      <w:sz w:val="24"/>
      <w:szCs w:val="24"/>
    </w:rPr>
  </w:style>
  <w:style w:type="character" w:customStyle="1" w:styleId="ae">
    <w:name w:val="註解主旨 字元"/>
    <w:link w:val="ad"/>
    <w:semiHidden/>
    <w:rsid w:val="00B43044"/>
    <w:rPr>
      <w:b/>
      <w:bCs/>
      <w:kern w:val="2"/>
      <w:sz w:val="24"/>
      <w:szCs w:val="24"/>
    </w:rPr>
  </w:style>
  <w:style w:type="character" w:customStyle="1" w:styleId="af0">
    <w:name w:val="註解方塊文字 字元"/>
    <w:link w:val="af"/>
    <w:semiHidden/>
    <w:rsid w:val="00B43044"/>
    <w:rPr>
      <w:rFonts w:ascii="Arial" w:hAnsi="Arial"/>
      <w:kern w:val="2"/>
      <w:sz w:val="18"/>
      <w:szCs w:val="18"/>
    </w:rPr>
  </w:style>
  <w:style w:type="character" w:customStyle="1" w:styleId="af3">
    <w:name w:val="頁首 字元"/>
    <w:link w:val="af2"/>
    <w:rsid w:val="00B43044"/>
    <w:rPr>
      <w:kern w:val="2"/>
    </w:rPr>
  </w:style>
  <w:style w:type="character" w:customStyle="1" w:styleId="40">
    <w:name w:val="標題 4 字元"/>
    <w:basedOn w:val="a0"/>
    <w:link w:val="4"/>
    <w:rsid w:val="007063CD"/>
    <w:rPr>
      <w:rFonts w:ascii="PMingLiU" w:hAnsi="PMingLiU"/>
      <w:b/>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ide.org.tw/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8052-A748-45A5-BAED-9D38383A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2552</Words>
  <Characters>14549</Characters>
  <Application>Microsoft Office Word</Application>
  <DocSecurity>0</DocSecurity>
  <Lines>121</Lines>
  <Paragraphs>34</Paragraphs>
  <ScaleCrop>false</ScaleCrop>
  <Company>Hewlett-Packard</Company>
  <LinksUpToDate>false</LinksUpToDate>
  <CharactersWithSpaces>17067</CharactersWithSpaces>
  <SharedDoc>false</SharedDoc>
  <HLinks>
    <vt:vector size="6" baseType="variant">
      <vt:variant>
        <vt:i4>3211378</vt:i4>
      </vt:variant>
      <vt:variant>
        <vt:i4>0</vt:i4>
      </vt:variant>
      <vt:variant>
        <vt:i4>0</vt:i4>
      </vt:variant>
      <vt:variant>
        <vt:i4>5</vt:i4>
      </vt:variant>
      <vt:variant>
        <vt:lpwstr>http://www.china-tide.org.tw/index.asp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從現代主義到寫實主義的變遷：論陳映真的介入文學</dc:title>
  <dc:creator>白小白</dc:creator>
  <cp:lastModifiedBy>M</cp:lastModifiedBy>
  <cp:revision>7</cp:revision>
  <cp:lastPrinted>2012-06-27T03:21:00Z</cp:lastPrinted>
  <dcterms:created xsi:type="dcterms:W3CDTF">2014-08-20T03:00:00Z</dcterms:created>
  <dcterms:modified xsi:type="dcterms:W3CDTF">2014-10-07T15:52:00Z</dcterms:modified>
</cp:coreProperties>
</file>