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E8A" w:rsidRDefault="00673E8A" w:rsidP="00673E8A">
      <w:pPr>
        <w:rPr>
          <w:rFonts w:ascii="標楷體" w:eastAsia="標楷體" w:hAnsi="標楷體"/>
          <w:b/>
          <w:color w:val="000000"/>
          <w:sz w:val="40"/>
          <w:szCs w:val="40"/>
        </w:rPr>
      </w:pPr>
      <w:r w:rsidRPr="00331BF0">
        <w:rPr>
          <w:rFonts w:ascii="標楷體" w:eastAsia="標楷體" w:hAnsi="標楷體" w:hint="eastAsia"/>
          <w:b/>
          <w:color w:val="000000"/>
          <w:sz w:val="40"/>
          <w:szCs w:val="40"/>
        </w:rPr>
        <w:t>台灣文化研究所所務通訊第</w:t>
      </w:r>
      <w:r>
        <w:rPr>
          <w:rFonts w:ascii="標楷體" w:eastAsia="標楷體" w:hAnsi="標楷體" w:hint="eastAsia"/>
          <w:b/>
          <w:color w:val="000000"/>
          <w:sz w:val="40"/>
          <w:szCs w:val="40"/>
        </w:rPr>
        <w:t>11</w:t>
      </w:r>
      <w:r w:rsidR="002F7C9C">
        <w:rPr>
          <w:rFonts w:ascii="標楷體" w:eastAsia="標楷體" w:hAnsi="標楷體" w:hint="eastAsia"/>
          <w:b/>
          <w:color w:val="000000"/>
          <w:sz w:val="40"/>
          <w:szCs w:val="40"/>
        </w:rPr>
        <w:t>4</w:t>
      </w:r>
      <w:r w:rsidRPr="00331BF0">
        <w:rPr>
          <w:rFonts w:ascii="標楷體" w:eastAsia="標楷體" w:hAnsi="標楷體" w:hint="eastAsia"/>
          <w:b/>
          <w:color w:val="000000"/>
          <w:sz w:val="40"/>
          <w:szCs w:val="40"/>
        </w:rPr>
        <w:t>期</w:t>
      </w:r>
      <w:r>
        <w:rPr>
          <w:rFonts w:ascii="標楷體" w:eastAsia="標楷體" w:hAnsi="標楷體" w:hint="eastAsia"/>
          <w:b/>
          <w:color w:val="000000"/>
          <w:sz w:val="40"/>
          <w:szCs w:val="40"/>
        </w:rPr>
        <w:t xml:space="preserve">  2017.0</w:t>
      </w:r>
      <w:r w:rsidR="002F7C9C">
        <w:rPr>
          <w:rFonts w:ascii="標楷體" w:eastAsia="標楷體" w:hAnsi="標楷體" w:hint="eastAsia"/>
          <w:b/>
          <w:color w:val="000000"/>
          <w:sz w:val="40"/>
          <w:szCs w:val="40"/>
        </w:rPr>
        <w:t>6</w:t>
      </w:r>
    </w:p>
    <w:p w:rsidR="001D3916" w:rsidRDefault="001D3916" w:rsidP="00673E8A">
      <w:pPr>
        <w:rPr>
          <w:rFonts w:ascii="標楷體" w:eastAsia="標楷體" w:hAnsi="標楷體"/>
          <w:color w:val="000000" w:themeColor="text1"/>
          <w:szCs w:val="24"/>
        </w:rPr>
      </w:pPr>
    </w:p>
    <w:p w:rsidR="003C63A6" w:rsidRPr="00BA4188" w:rsidRDefault="00917CED" w:rsidP="00673E8A">
      <w:pPr>
        <w:rPr>
          <w:rFonts w:ascii="標楷體" w:eastAsia="標楷體" w:hAnsi="標楷體"/>
          <w:color w:val="000000" w:themeColor="text1"/>
          <w:szCs w:val="24"/>
        </w:rPr>
      </w:pPr>
      <w:r w:rsidRPr="00BA4188">
        <w:rPr>
          <w:rFonts w:ascii="標楷體" w:eastAsia="標楷體" w:hAnsi="標楷體"/>
          <w:color w:val="000000" w:themeColor="text1"/>
          <w:szCs w:val="24"/>
        </w:rPr>
        <w:t>1</w:t>
      </w:r>
      <w:r w:rsidRPr="00BA4188">
        <w:rPr>
          <w:rFonts w:ascii="標楷體" w:eastAsia="標楷體" w:hAnsi="標楷體"/>
          <w:color w:val="000000" w:themeColor="text1"/>
        </w:rPr>
        <w:t>.</w:t>
      </w:r>
      <w:r w:rsidR="002F7C9C" w:rsidRPr="00BA4188">
        <w:rPr>
          <w:rFonts w:ascii="標楷體" w:eastAsia="標楷體" w:hAnsi="標楷體" w:hint="eastAsia"/>
          <w:color w:val="000000" w:themeColor="text1"/>
          <w:szCs w:val="24"/>
        </w:rPr>
        <w:t>6</w:t>
      </w:r>
      <w:r w:rsidR="003C63A6" w:rsidRPr="00BA4188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3C63A6" w:rsidRPr="00BA4188">
        <w:rPr>
          <w:rFonts w:ascii="標楷體" w:eastAsia="標楷體" w:hAnsi="標楷體"/>
          <w:color w:val="000000" w:themeColor="text1"/>
          <w:szCs w:val="24"/>
        </w:rPr>
        <w:t>7</w:t>
      </w:r>
      <w:r w:rsidR="003C63A6" w:rsidRPr="00BA4188">
        <w:rPr>
          <w:rFonts w:ascii="標楷體" w:eastAsia="標楷體" w:hAnsi="標楷體" w:hint="eastAsia"/>
          <w:color w:val="000000" w:themeColor="text1"/>
          <w:szCs w:val="24"/>
        </w:rPr>
        <w:t>日，國北教大台文所</w:t>
      </w:r>
      <w:r w:rsidR="002F7C9C" w:rsidRPr="00BA4188">
        <w:rPr>
          <w:rFonts w:ascii="標楷體" w:eastAsia="標楷體" w:hAnsi="標楷體" w:hint="eastAsia"/>
          <w:color w:val="000000" w:themeColor="text1"/>
          <w:szCs w:val="24"/>
        </w:rPr>
        <w:t>新生座談</w:t>
      </w:r>
    </w:p>
    <w:p w:rsidR="00BA4188" w:rsidRPr="00BA4188" w:rsidRDefault="00BA4188" w:rsidP="00673E8A">
      <w:pPr>
        <w:rPr>
          <w:rFonts w:ascii="標楷體" w:eastAsia="標楷體" w:hAnsi="標楷體"/>
          <w:color w:val="000000" w:themeColor="text1"/>
          <w:szCs w:val="24"/>
        </w:rPr>
      </w:pPr>
      <w:r w:rsidRPr="00BA4188">
        <w:rPr>
          <w:rFonts w:ascii="標楷體" w:eastAsia="標楷體" w:hAnsi="標楷體" w:hint="eastAsia"/>
          <w:color w:val="000000" w:themeColor="text1"/>
          <w:szCs w:val="24"/>
        </w:rPr>
        <w:t>2</w:t>
      </w:r>
      <w:r w:rsidRPr="00BA4188">
        <w:rPr>
          <w:rFonts w:ascii="標楷體" w:eastAsia="標楷體" w:hAnsi="標楷體"/>
          <w:color w:val="000000" w:themeColor="text1"/>
          <w:szCs w:val="24"/>
        </w:rPr>
        <w:t>.</w:t>
      </w:r>
      <w:r w:rsidRPr="00BA4188">
        <w:rPr>
          <w:rFonts w:ascii="標楷體" w:eastAsia="標楷體" w:hAnsi="標楷體" w:hint="eastAsia"/>
          <w:color w:val="000000" w:themeColor="text1"/>
          <w:szCs w:val="24"/>
        </w:rPr>
        <w:t>6月10日國立台北教育大學105學年度畢業典禮。</w:t>
      </w:r>
    </w:p>
    <w:p w:rsidR="00673E8A" w:rsidRPr="00BA4188" w:rsidRDefault="00BA4188" w:rsidP="00673E8A">
      <w:pPr>
        <w:rPr>
          <w:rFonts w:ascii="標楷體" w:eastAsia="標楷體" w:hAnsi="標楷體"/>
          <w:color w:val="000000" w:themeColor="text1"/>
          <w:szCs w:val="24"/>
        </w:rPr>
      </w:pPr>
      <w:r w:rsidRPr="00BA4188">
        <w:rPr>
          <w:rFonts w:ascii="標楷體" w:eastAsia="標楷體" w:hAnsi="標楷體" w:hint="eastAsia"/>
          <w:color w:val="000000" w:themeColor="text1"/>
          <w:szCs w:val="24"/>
        </w:rPr>
        <w:t>3</w:t>
      </w:r>
      <w:r w:rsidR="00673E8A" w:rsidRPr="00BA4188">
        <w:rPr>
          <w:rFonts w:ascii="標楷體" w:eastAsia="標楷體" w:hAnsi="標楷體"/>
          <w:color w:val="000000" w:themeColor="text1"/>
          <w:szCs w:val="24"/>
        </w:rPr>
        <w:t>.</w:t>
      </w:r>
      <w:r w:rsidR="00673E8A" w:rsidRPr="00BA4188">
        <w:rPr>
          <w:rFonts w:ascii="標楷體" w:eastAsia="標楷體" w:hAnsi="標楷體" w:hint="eastAsia"/>
          <w:color w:val="000000" w:themeColor="text1"/>
          <w:szCs w:val="24"/>
        </w:rPr>
        <w:t>台文系列演講活動於</w:t>
      </w:r>
      <w:r w:rsidR="002F7C9C" w:rsidRPr="00BA4188">
        <w:rPr>
          <w:rFonts w:ascii="標楷體" w:eastAsia="標楷體" w:hAnsi="標楷體" w:hint="eastAsia"/>
          <w:color w:val="000000" w:themeColor="text1"/>
          <w:szCs w:val="24"/>
        </w:rPr>
        <w:t>6</w:t>
      </w:r>
      <w:r w:rsidR="00673E8A" w:rsidRPr="00BA4188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="002F7C9C" w:rsidRPr="00BA4188">
        <w:rPr>
          <w:rFonts w:ascii="標楷體" w:eastAsia="標楷體" w:hAnsi="標楷體" w:hint="eastAsia"/>
          <w:color w:val="000000" w:themeColor="text1"/>
          <w:szCs w:val="24"/>
        </w:rPr>
        <w:t>12</w:t>
      </w:r>
      <w:r w:rsidR="00673E8A" w:rsidRPr="00BA4188">
        <w:rPr>
          <w:rFonts w:ascii="標楷體" w:eastAsia="標楷體" w:hAnsi="標楷體" w:hint="eastAsia"/>
          <w:color w:val="000000" w:themeColor="text1"/>
          <w:szCs w:val="24"/>
        </w:rPr>
        <w:t>日舉辦，邀請</w:t>
      </w:r>
      <w:r w:rsidR="002F7C9C" w:rsidRPr="00BA4188">
        <w:rPr>
          <w:rFonts w:ascii="標楷體" w:eastAsia="標楷體" w:hAnsi="標楷體" w:hint="eastAsia"/>
          <w:color w:val="000000" w:themeColor="text1"/>
          <w:szCs w:val="24"/>
        </w:rPr>
        <w:t>阮金紅</w:t>
      </w:r>
      <w:r w:rsidRPr="00BA4188">
        <w:rPr>
          <w:rFonts w:ascii="標楷體" w:eastAsia="標楷體" w:hAnsi="標楷體" w:hint="eastAsia"/>
          <w:color w:val="000000" w:themeColor="text1"/>
          <w:szCs w:val="24"/>
        </w:rPr>
        <w:t>導演</w:t>
      </w:r>
      <w:r w:rsidR="00673E8A" w:rsidRPr="00BA4188">
        <w:rPr>
          <w:rFonts w:ascii="標楷體" w:eastAsia="標楷體" w:hAnsi="標楷體" w:hint="eastAsia"/>
          <w:color w:val="000000" w:themeColor="text1"/>
          <w:szCs w:val="24"/>
        </w:rPr>
        <w:t>，講題：</w:t>
      </w:r>
      <w:r w:rsidRPr="00BA4188">
        <w:rPr>
          <w:rFonts w:ascii="標楷體" w:eastAsia="標楷體" w:hAnsi="標楷體" w:hint="eastAsia"/>
          <w:color w:val="000000" w:themeColor="text1"/>
          <w:szCs w:val="24"/>
        </w:rPr>
        <w:t>「雨停了，太陽會出來—紀錄片《失婚記》放映及分享」</w:t>
      </w:r>
      <w:r w:rsidR="00673E8A" w:rsidRPr="00BA418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89195D" w:rsidRPr="00BA4188" w:rsidRDefault="0089195D">
      <w:pPr>
        <w:rPr>
          <w:rFonts w:ascii="標楷體" w:eastAsia="標楷體" w:hAnsi="標楷體"/>
          <w:color w:val="000000" w:themeColor="text1"/>
        </w:rPr>
      </w:pPr>
      <w:bookmarkStart w:id="0" w:name="_GoBack"/>
      <w:bookmarkEnd w:id="0"/>
    </w:p>
    <w:p w:rsidR="0089195D" w:rsidRPr="00BA4188" w:rsidRDefault="0089195D">
      <w:pPr>
        <w:rPr>
          <w:rFonts w:ascii="標楷體" w:eastAsia="標楷體" w:hAnsi="標楷體"/>
          <w:color w:val="000000" w:themeColor="text1"/>
        </w:rPr>
      </w:pPr>
    </w:p>
    <w:p w:rsidR="00224251" w:rsidRDefault="0089195D">
      <w:pPr>
        <w:rPr>
          <w:rFonts w:ascii="標楷體" w:eastAsia="標楷體" w:hAnsi="標楷體" w:hint="eastAsia"/>
          <w:color w:val="000000" w:themeColor="text1"/>
        </w:rPr>
      </w:pPr>
      <w:r w:rsidRPr="00BA4188">
        <w:rPr>
          <w:rFonts w:ascii="標楷體" w:eastAsia="標楷體" w:hAnsi="標楷體" w:hint="eastAsia"/>
          <w:color w:val="000000" w:themeColor="text1"/>
        </w:rPr>
        <w:t>教師動態：</w:t>
      </w:r>
    </w:p>
    <w:p w:rsidR="00600BFB" w:rsidRDefault="00600BFB" w:rsidP="00600BF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6</w:t>
      </w:r>
      <w:r w:rsidRPr="00917CED">
        <w:rPr>
          <w:rFonts w:ascii="標楷體" w:eastAsia="標楷體" w:hAnsi="標楷體" w:hint="eastAsia"/>
        </w:rPr>
        <w:t>月，</w:t>
      </w:r>
      <w:r w:rsidRPr="00DB0613">
        <w:rPr>
          <w:rFonts w:ascii="標楷體" w:eastAsia="標楷體" w:hAnsi="標楷體" w:hint="eastAsia"/>
        </w:rPr>
        <w:t>翁聖峰，〈日治時期統治者、知識份子、社會大眾對新竹城隍廟的接受與文化意識〉，刊於陳惠齡編，《自然、人文與科技的共構交響：第二屆竹塹學國際學術研討會論文集》，pp.291-322，萬卷樓，2017/4。</w:t>
      </w:r>
    </w:p>
    <w:p w:rsidR="002F7C9C" w:rsidRPr="00BA4188" w:rsidRDefault="001C436E">
      <w:pPr>
        <w:rPr>
          <w:rFonts w:ascii="標楷體" w:eastAsia="標楷體" w:hAnsi="標楷體"/>
          <w:color w:val="000000" w:themeColor="text1"/>
        </w:rPr>
      </w:pPr>
      <w:r w:rsidRPr="00BA4188">
        <w:rPr>
          <w:rFonts w:ascii="標楷體" w:eastAsia="標楷體" w:hAnsi="標楷體" w:hint="eastAsia"/>
          <w:color w:val="000000" w:themeColor="text1"/>
        </w:rPr>
        <w:t>6月3日，林淇瀁老師應邀前往</w:t>
      </w:r>
      <w:r w:rsidRPr="00BA4188">
        <w:rPr>
          <w:rFonts w:ascii="標楷體" w:eastAsia="標楷體" w:hAnsi="標楷體" w:cs="Helvetica"/>
          <w:color w:val="000000" w:themeColor="text1"/>
          <w:sz w:val="23"/>
          <w:szCs w:val="23"/>
          <w:shd w:val="clear" w:color="auto" w:fill="FFFFFF"/>
        </w:rPr>
        <w:t>台中 </w:t>
      </w:r>
      <w:hyperlink r:id="rId7" w:history="1">
        <w:r w:rsidRPr="00BA4188">
          <w:rPr>
            <w:rStyle w:val="a3"/>
            <w:rFonts w:ascii="標楷體" w:eastAsia="標楷體" w:hAnsi="標楷體" w:cs="Helvetica"/>
            <w:color w:val="000000" w:themeColor="text1"/>
            <w:sz w:val="23"/>
            <w:szCs w:val="23"/>
            <w:u w:val="none"/>
            <w:shd w:val="clear" w:color="auto" w:fill="FFFFFF"/>
          </w:rPr>
          <w:t>詩空間</w:t>
        </w:r>
      </w:hyperlink>
      <w:r w:rsidRPr="00BA4188">
        <w:rPr>
          <w:rFonts w:ascii="標楷體" w:eastAsia="標楷體" w:hAnsi="標楷體" w:cs="Helvetica"/>
          <w:color w:val="000000" w:themeColor="text1"/>
          <w:sz w:val="23"/>
          <w:szCs w:val="23"/>
          <w:shd w:val="clear" w:color="auto" w:fill="FFFFFF"/>
        </w:rPr>
        <w:t>的演講</w:t>
      </w:r>
      <w:r w:rsidRPr="00BA4188">
        <w:rPr>
          <w:rFonts w:ascii="標楷體" w:eastAsia="標楷體" w:hAnsi="標楷體" w:cs="Helvetica" w:hint="eastAsia"/>
          <w:color w:val="000000" w:themeColor="text1"/>
          <w:sz w:val="23"/>
          <w:szCs w:val="23"/>
          <w:shd w:val="clear" w:color="auto" w:fill="FFFFFF"/>
        </w:rPr>
        <w:t>，講題｢飯包的滋味」</w:t>
      </w:r>
      <w:r w:rsidRPr="00BA4188">
        <w:rPr>
          <w:rFonts w:ascii="標楷體" w:eastAsia="標楷體" w:hAnsi="標楷體" w:hint="eastAsia"/>
          <w:color w:val="000000" w:themeColor="text1"/>
        </w:rPr>
        <w:t>。</w:t>
      </w:r>
    </w:p>
    <w:p w:rsidR="001C436E" w:rsidRPr="00BA4188" w:rsidRDefault="001C436E" w:rsidP="00BA4188">
      <w:pPr>
        <w:widowControl/>
        <w:ind w:left="1133" w:hangingChars="472" w:hanging="1133"/>
        <w:rPr>
          <w:rFonts w:ascii="標楷體" w:eastAsia="標楷體" w:hAnsi="標楷體"/>
          <w:color w:val="000000" w:themeColor="text1"/>
          <w:szCs w:val="24"/>
        </w:rPr>
      </w:pPr>
      <w:r w:rsidRPr="00BA4188">
        <w:rPr>
          <w:rFonts w:ascii="標楷體" w:eastAsia="標楷體" w:hAnsi="標楷體" w:hint="eastAsia"/>
          <w:color w:val="000000" w:themeColor="text1"/>
          <w:szCs w:val="24"/>
        </w:rPr>
        <w:t>6月8日，</w:t>
      </w:r>
      <w:r w:rsidRPr="00BA4188">
        <w:rPr>
          <w:rFonts w:ascii="標楷體" w:eastAsia="標楷體" w:hAnsi="標楷體" w:hint="eastAsia"/>
          <w:color w:val="000000" w:themeColor="text1"/>
        </w:rPr>
        <w:t>林淇瀁老師主持中央廣播電臺「</w:t>
      </w:r>
      <w:r w:rsidRPr="00BA4188">
        <w:rPr>
          <w:rFonts w:ascii="標楷體" w:eastAsia="標楷體" w:hAnsi="標楷體"/>
          <w:color w:val="000000" w:themeColor="text1"/>
        </w:rPr>
        <w:t>21</w:t>
      </w:r>
      <w:r w:rsidRPr="00BA4188">
        <w:rPr>
          <w:rFonts w:ascii="標楷體" w:eastAsia="標楷體" w:hAnsi="標楷體" w:hint="eastAsia"/>
          <w:color w:val="000000" w:themeColor="text1"/>
        </w:rPr>
        <w:t>點聽台灣」節目</w:t>
      </w:r>
      <w:r w:rsidRPr="00BA418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1C436E" w:rsidRPr="00BA4188" w:rsidRDefault="001C436E" w:rsidP="00BA4188">
      <w:pPr>
        <w:widowControl/>
        <w:ind w:left="1133" w:hangingChars="472" w:hanging="1133"/>
        <w:rPr>
          <w:rFonts w:ascii="標楷體" w:eastAsia="標楷體" w:hAnsi="標楷體"/>
          <w:color w:val="000000" w:themeColor="text1"/>
          <w:szCs w:val="24"/>
        </w:rPr>
      </w:pPr>
      <w:r w:rsidRPr="00BA4188">
        <w:rPr>
          <w:rFonts w:ascii="標楷體" w:eastAsia="標楷體" w:hAnsi="標楷體" w:hint="eastAsia"/>
          <w:color w:val="000000" w:themeColor="text1"/>
          <w:szCs w:val="24"/>
        </w:rPr>
        <w:t>6月15日，林淇瀁老師參與</w:t>
      </w:r>
      <w:hyperlink r:id="rId8" w:history="1">
        <w:r w:rsidRPr="00BA4188">
          <w:rPr>
            <w:rStyle w:val="a3"/>
            <w:rFonts w:ascii="標楷體" w:eastAsia="標楷體" w:hAnsi="標楷體" w:cs="Helvetica"/>
            <w:bCs/>
            <w:color w:val="000000" w:themeColor="text1"/>
            <w:sz w:val="23"/>
            <w:szCs w:val="23"/>
            <w:u w:val="none"/>
            <w:shd w:val="clear" w:color="auto" w:fill="FFFFFF"/>
          </w:rPr>
          <w:t>葉石濤文學紀念館</w:t>
        </w:r>
      </w:hyperlink>
      <w:r w:rsidRPr="00BA4188">
        <w:rPr>
          <w:rFonts w:ascii="標楷體" w:eastAsia="標楷體" w:hAnsi="標楷體" w:hint="eastAsia"/>
          <w:color w:val="000000" w:themeColor="text1"/>
        </w:rPr>
        <w:t>文學講座，主題</w:t>
      </w:r>
      <w:r w:rsidRPr="00BA4188">
        <w:rPr>
          <w:rFonts w:ascii="標楷體" w:eastAsia="標楷體" w:hAnsi="標楷體" w:cs="Helvetica"/>
          <w:color w:val="000000" w:themeColor="text1"/>
          <w:sz w:val="23"/>
          <w:szCs w:val="23"/>
          <w:shd w:val="clear" w:color="auto" w:fill="FFFFFF"/>
        </w:rPr>
        <w:t>「詩與歌的對話」</w:t>
      </w:r>
      <w:r w:rsidRPr="00BA418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1C436E" w:rsidRDefault="001C436E" w:rsidP="00BA4188">
      <w:pPr>
        <w:widowControl/>
        <w:ind w:left="1133" w:hangingChars="472" w:hanging="1133"/>
        <w:rPr>
          <w:rFonts w:ascii="標楷體" w:eastAsia="標楷體" w:hAnsi="標楷體" w:hint="eastAsia"/>
          <w:color w:val="000000" w:themeColor="text1"/>
        </w:rPr>
      </w:pPr>
      <w:r w:rsidRPr="00BA4188">
        <w:rPr>
          <w:rFonts w:ascii="標楷體" w:eastAsia="標楷體" w:hAnsi="標楷體" w:hint="eastAsia"/>
          <w:color w:val="000000" w:themeColor="text1"/>
        </w:rPr>
        <w:t>6月15日，林淇瀁老師主持中央廣播電臺「21點聽台灣」節目</w:t>
      </w:r>
      <w:r w:rsidR="00BA4188" w:rsidRPr="00BA4188">
        <w:rPr>
          <w:rFonts w:ascii="標楷體" w:eastAsia="標楷體" w:hAnsi="標楷體" w:hint="eastAsia"/>
          <w:color w:val="000000" w:themeColor="text1"/>
        </w:rPr>
        <w:t>。</w:t>
      </w:r>
    </w:p>
    <w:p w:rsidR="00600BFB" w:rsidRDefault="00600BFB" w:rsidP="00600BFB">
      <w:pPr>
        <w:rPr>
          <w:rFonts w:ascii="標楷體" w:eastAsia="標楷體" w:hAnsi="標楷體"/>
        </w:rPr>
      </w:pPr>
      <w:r w:rsidRPr="00DB0613">
        <w:rPr>
          <w:rFonts w:ascii="標楷體" w:eastAsia="標楷體" w:hAnsi="標楷體" w:hint="eastAsia"/>
        </w:rPr>
        <w:t>6月15日，翁聖峰老師擔任台北教育大學台文所蔡世仁碩士論文〈1960年代美援體制與台灣文壇關係研究〉口考委員。</w:t>
      </w:r>
    </w:p>
    <w:p w:rsidR="00600BFB" w:rsidRDefault="00600BFB" w:rsidP="00600BFB">
      <w:pPr>
        <w:rPr>
          <w:rFonts w:ascii="標楷體" w:eastAsia="標楷體" w:hAnsi="標楷體"/>
        </w:rPr>
      </w:pPr>
      <w:r w:rsidRPr="00DB0613">
        <w:rPr>
          <w:rFonts w:ascii="標楷體" w:eastAsia="標楷體" w:hAnsi="標楷體" w:hint="eastAsia"/>
        </w:rPr>
        <w:t>6月15日，翁聖峰老師擔任台北教育大學台文所林秀樺碩士論文〈樂生療養院保存問題在國小高關懷課程之運用〉口考委員。</w:t>
      </w:r>
    </w:p>
    <w:p w:rsidR="00BA4188" w:rsidRPr="00BA4188" w:rsidRDefault="00BA4188" w:rsidP="00BA4188">
      <w:pPr>
        <w:rPr>
          <w:rFonts w:ascii="標楷體" w:eastAsia="標楷體" w:hAnsi="標楷體"/>
          <w:color w:val="000000" w:themeColor="text1"/>
        </w:rPr>
      </w:pPr>
      <w:r w:rsidRPr="00BA4188">
        <w:rPr>
          <w:rFonts w:ascii="標楷體" w:eastAsia="標楷體" w:hAnsi="標楷體" w:hint="eastAsia"/>
          <w:color w:val="000000" w:themeColor="text1"/>
        </w:rPr>
        <w:t>6月</w:t>
      </w:r>
      <w:r w:rsidRPr="00BA4188">
        <w:rPr>
          <w:rFonts w:ascii="標楷體" w:eastAsia="標楷體" w:hAnsi="標楷體"/>
          <w:color w:val="000000" w:themeColor="text1"/>
        </w:rPr>
        <w:t>1</w:t>
      </w:r>
      <w:r w:rsidRPr="00BA4188">
        <w:rPr>
          <w:rFonts w:ascii="標楷體" w:eastAsia="標楷體" w:hAnsi="標楷體" w:hint="eastAsia"/>
          <w:color w:val="000000" w:themeColor="text1"/>
        </w:rPr>
        <w:t>6日，李筱峰老師參與「解嚴三十‧人權落實」人權歷史講堂演講，講題｢台灣人權運動七十年」。</w:t>
      </w:r>
    </w:p>
    <w:p w:rsidR="001C436E" w:rsidRPr="00BA4188" w:rsidRDefault="001C436E" w:rsidP="00BA4188">
      <w:pPr>
        <w:widowControl/>
        <w:ind w:left="1133" w:hangingChars="472" w:hanging="1133"/>
        <w:rPr>
          <w:rFonts w:ascii="標楷體" w:eastAsia="標楷體" w:hAnsi="標楷體"/>
          <w:color w:val="000000" w:themeColor="text1"/>
          <w:szCs w:val="24"/>
        </w:rPr>
      </w:pPr>
      <w:r w:rsidRPr="00BA4188">
        <w:rPr>
          <w:rFonts w:ascii="標楷體" w:eastAsia="標楷體" w:hAnsi="標楷體" w:hint="eastAsia"/>
          <w:color w:val="000000" w:themeColor="text1"/>
          <w:szCs w:val="24"/>
        </w:rPr>
        <w:t>6月17日，林淇瀁老師參與</w:t>
      </w:r>
      <w:r w:rsidRPr="00BA4188">
        <w:rPr>
          <w:rFonts w:ascii="標楷體" w:eastAsia="標楷體" w:hAnsi="標楷體" w:cs="Helvetica"/>
          <w:color w:val="000000" w:themeColor="text1"/>
          <w:sz w:val="23"/>
          <w:szCs w:val="23"/>
          <w:shd w:val="clear" w:color="auto" w:fill="FFFFFF"/>
        </w:rPr>
        <w:t>文學劇場《采采詩經》</w:t>
      </w:r>
      <w:r w:rsidRPr="00BA4188">
        <w:rPr>
          <w:rFonts w:ascii="標楷體" w:eastAsia="標楷體" w:hAnsi="標楷體" w:cs="Helvetica" w:hint="eastAsia"/>
          <w:color w:val="000000" w:themeColor="text1"/>
          <w:sz w:val="23"/>
          <w:szCs w:val="23"/>
          <w:shd w:val="clear" w:color="auto" w:fill="FFFFFF"/>
        </w:rPr>
        <w:t>演出</w:t>
      </w:r>
      <w:r w:rsidRPr="00BA418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826F66" w:rsidRPr="00BA4188" w:rsidRDefault="002F7C9C">
      <w:pPr>
        <w:rPr>
          <w:rFonts w:ascii="標楷體" w:eastAsia="標楷體" w:hAnsi="標楷體" w:cs="Helvetica"/>
          <w:color w:val="000000" w:themeColor="text1"/>
          <w:sz w:val="23"/>
          <w:szCs w:val="23"/>
          <w:shd w:val="clear" w:color="auto" w:fill="FFFFFF"/>
        </w:rPr>
      </w:pPr>
      <w:r w:rsidRPr="00BA4188">
        <w:rPr>
          <w:rFonts w:ascii="標楷體" w:eastAsia="標楷體" w:hAnsi="標楷體" w:hint="eastAsia"/>
          <w:color w:val="000000" w:themeColor="text1"/>
        </w:rPr>
        <w:t>6</w:t>
      </w:r>
      <w:r w:rsidR="0052050F" w:rsidRPr="00BA4188">
        <w:rPr>
          <w:rFonts w:ascii="標楷體" w:eastAsia="標楷體" w:hAnsi="標楷體" w:hint="eastAsia"/>
          <w:color w:val="000000" w:themeColor="text1"/>
        </w:rPr>
        <w:t>月</w:t>
      </w:r>
      <w:r w:rsidR="0052050F" w:rsidRPr="00BA4188">
        <w:rPr>
          <w:rFonts w:ascii="標楷體" w:eastAsia="標楷體" w:hAnsi="標楷體"/>
          <w:color w:val="000000" w:themeColor="text1"/>
        </w:rPr>
        <w:t>1</w:t>
      </w:r>
      <w:r w:rsidRPr="00BA4188">
        <w:rPr>
          <w:rFonts w:ascii="標楷體" w:eastAsia="標楷體" w:hAnsi="標楷體" w:hint="eastAsia"/>
          <w:color w:val="000000" w:themeColor="text1"/>
        </w:rPr>
        <w:t>8</w:t>
      </w:r>
      <w:r w:rsidR="0052050F" w:rsidRPr="00BA4188">
        <w:rPr>
          <w:rFonts w:ascii="標楷體" w:eastAsia="標楷體" w:hAnsi="標楷體" w:hint="eastAsia"/>
          <w:color w:val="000000" w:themeColor="text1"/>
        </w:rPr>
        <w:t>日，林淇瀁老師應邀前往</w:t>
      </w:r>
      <w:r w:rsidRPr="00BA4188">
        <w:rPr>
          <w:rFonts w:ascii="標楷體" w:eastAsia="標楷體" w:hAnsi="標楷體" w:cs="Helvetica"/>
          <w:color w:val="000000" w:themeColor="text1"/>
          <w:sz w:val="23"/>
          <w:szCs w:val="23"/>
          <w:shd w:val="clear" w:color="auto" w:fill="FFFFFF"/>
        </w:rPr>
        <w:t>國立臺灣文學館</w:t>
      </w:r>
      <w:r w:rsidRPr="00BA4188">
        <w:rPr>
          <w:rFonts w:ascii="標楷體" w:eastAsia="標楷體" w:hAnsi="標楷體" w:cs="細明體" w:hint="eastAsia"/>
          <w:color w:val="000000" w:themeColor="text1"/>
          <w:sz w:val="23"/>
          <w:szCs w:val="23"/>
          <w:shd w:val="clear" w:color="auto" w:fill="FFFFFF"/>
        </w:rPr>
        <w:t>‧</w:t>
      </w:r>
      <w:r w:rsidRPr="00BA4188">
        <w:rPr>
          <w:rFonts w:ascii="標楷體" w:eastAsia="標楷體" w:hAnsi="標楷體" w:cs="Helvetica"/>
          <w:color w:val="000000" w:themeColor="text1"/>
          <w:sz w:val="23"/>
          <w:szCs w:val="23"/>
          <w:shd w:val="clear" w:color="auto" w:fill="FFFFFF"/>
        </w:rPr>
        <w:t>齊東詩舍</w:t>
      </w:r>
      <w:r w:rsidRPr="00BA4188">
        <w:rPr>
          <w:rFonts w:ascii="標楷體" w:eastAsia="標楷體" w:hAnsi="標楷體" w:cs="Helvetica" w:hint="eastAsia"/>
          <w:color w:val="000000" w:themeColor="text1"/>
          <w:sz w:val="23"/>
          <w:szCs w:val="23"/>
          <w:shd w:val="clear" w:color="auto" w:fill="FFFFFF"/>
        </w:rPr>
        <w:t>演講，講題｢詩與歌的對話」</w:t>
      </w:r>
      <w:r w:rsidR="001C436E" w:rsidRPr="00BA4188">
        <w:rPr>
          <w:rFonts w:ascii="標楷體" w:eastAsia="標楷體" w:hAnsi="標楷體" w:cs="Helvetica" w:hint="eastAsia"/>
          <w:color w:val="000000" w:themeColor="text1"/>
          <w:sz w:val="23"/>
          <w:szCs w:val="23"/>
          <w:shd w:val="clear" w:color="auto" w:fill="FFFFFF"/>
        </w:rPr>
        <w:t>。</w:t>
      </w:r>
    </w:p>
    <w:p w:rsidR="00ED1465" w:rsidRPr="00BA4188" w:rsidRDefault="00ED1465" w:rsidP="00BA4188">
      <w:pPr>
        <w:widowControl/>
        <w:ind w:left="1133" w:hangingChars="472" w:hanging="1133"/>
        <w:rPr>
          <w:rFonts w:ascii="標楷體" w:eastAsia="標楷體" w:hAnsi="標楷體"/>
          <w:color w:val="000000" w:themeColor="text1"/>
          <w:szCs w:val="24"/>
        </w:rPr>
      </w:pPr>
      <w:r w:rsidRPr="00BA4188">
        <w:rPr>
          <w:rFonts w:ascii="標楷體" w:eastAsia="標楷體" w:hAnsi="標楷體" w:hint="eastAsia"/>
          <w:color w:val="000000" w:themeColor="text1"/>
          <w:szCs w:val="24"/>
        </w:rPr>
        <w:t>6月25日，林淇瀁老師錄製國立教育廣播電台節目。</w:t>
      </w:r>
    </w:p>
    <w:p w:rsidR="00ED1465" w:rsidRDefault="00ED1465" w:rsidP="00BA4188">
      <w:pPr>
        <w:widowControl/>
        <w:ind w:left="1133" w:hangingChars="472" w:hanging="1133"/>
        <w:rPr>
          <w:rFonts w:ascii="標楷體" w:eastAsia="標楷體" w:hAnsi="標楷體" w:hint="eastAsia"/>
          <w:color w:val="000000" w:themeColor="text1"/>
          <w:szCs w:val="24"/>
        </w:rPr>
      </w:pPr>
      <w:r w:rsidRPr="00BA4188">
        <w:rPr>
          <w:rFonts w:ascii="標楷體" w:eastAsia="標楷體" w:hAnsi="標楷體" w:hint="eastAsia"/>
          <w:color w:val="000000" w:themeColor="text1"/>
          <w:szCs w:val="24"/>
        </w:rPr>
        <w:t>6月29日，林淇瀁老師</w:t>
      </w:r>
      <w:r w:rsidRPr="00BA4188">
        <w:rPr>
          <w:rFonts w:ascii="標楷體" w:eastAsia="標楷體" w:hAnsi="標楷體" w:hint="eastAsia"/>
          <w:color w:val="000000" w:themeColor="text1"/>
        </w:rPr>
        <w:t>主持中央廣播電臺「21點聽台灣」節目</w:t>
      </w:r>
      <w:r w:rsidRPr="00BA4188">
        <w:rPr>
          <w:rFonts w:ascii="標楷體" w:eastAsia="標楷體" w:hAnsi="標楷體" w:hint="eastAsia"/>
          <w:color w:val="000000" w:themeColor="text1"/>
          <w:szCs w:val="24"/>
        </w:rPr>
        <w:t>。</w:t>
      </w:r>
    </w:p>
    <w:p w:rsidR="00600BFB" w:rsidRDefault="00600BFB" w:rsidP="00BA4188">
      <w:pPr>
        <w:widowControl/>
        <w:ind w:left="1133" w:hangingChars="472" w:hanging="1133"/>
        <w:rPr>
          <w:rFonts w:ascii="標楷體" w:eastAsia="標楷體" w:hAnsi="標楷體" w:hint="eastAsia"/>
          <w:color w:val="000000" w:themeColor="text1"/>
          <w:szCs w:val="24"/>
        </w:rPr>
      </w:pPr>
    </w:p>
    <w:p w:rsidR="000C12CA" w:rsidRPr="00BA4188" w:rsidRDefault="000C12CA" w:rsidP="000C12CA">
      <w:pPr>
        <w:rPr>
          <w:rFonts w:ascii="標楷體" w:eastAsia="標楷體" w:hAnsi="標楷體"/>
          <w:color w:val="000000" w:themeColor="text1"/>
        </w:rPr>
      </w:pPr>
    </w:p>
    <w:sectPr w:rsidR="000C12CA" w:rsidRPr="00BA4188" w:rsidSect="0074633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F4D" w:rsidRDefault="008C0F4D" w:rsidP="001D3916">
      <w:r>
        <w:separator/>
      </w:r>
    </w:p>
  </w:endnote>
  <w:endnote w:type="continuationSeparator" w:id="0">
    <w:p w:rsidR="008C0F4D" w:rsidRDefault="008C0F4D" w:rsidP="001D39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F4D" w:rsidRDefault="008C0F4D" w:rsidP="001D3916">
      <w:r>
        <w:separator/>
      </w:r>
    </w:p>
  </w:footnote>
  <w:footnote w:type="continuationSeparator" w:id="0">
    <w:p w:rsidR="008C0F4D" w:rsidRDefault="008C0F4D" w:rsidP="001D39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8670C"/>
    <w:multiLevelType w:val="hybridMultilevel"/>
    <w:tmpl w:val="19FAFC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73E8A"/>
    <w:rsid w:val="000C12CA"/>
    <w:rsid w:val="00126599"/>
    <w:rsid w:val="00142FCD"/>
    <w:rsid w:val="001C436E"/>
    <w:rsid w:val="001D3916"/>
    <w:rsid w:val="002075BD"/>
    <w:rsid w:val="00224251"/>
    <w:rsid w:val="00241026"/>
    <w:rsid w:val="002540D8"/>
    <w:rsid w:val="00260587"/>
    <w:rsid w:val="002F177D"/>
    <w:rsid w:val="002F7C9C"/>
    <w:rsid w:val="00363E92"/>
    <w:rsid w:val="003A7927"/>
    <w:rsid w:val="003C63A6"/>
    <w:rsid w:val="00484E55"/>
    <w:rsid w:val="004863F9"/>
    <w:rsid w:val="0052050F"/>
    <w:rsid w:val="00600BFB"/>
    <w:rsid w:val="0067005B"/>
    <w:rsid w:val="00673E8A"/>
    <w:rsid w:val="006A2A72"/>
    <w:rsid w:val="00746331"/>
    <w:rsid w:val="007603D8"/>
    <w:rsid w:val="00826F66"/>
    <w:rsid w:val="0084697D"/>
    <w:rsid w:val="00877DA3"/>
    <w:rsid w:val="0089195D"/>
    <w:rsid w:val="0089422B"/>
    <w:rsid w:val="008C0F4D"/>
    <w:rsid w:val="00917CED"/>
    <w:rsid w:val="00A20994"/>
    <w:rsid w:val="00A57908"/>
    <w:rsid w:val="00BA4188"/>
    <w:rsid w:val="00C70DB0"/>
    <w:rsid w:val="00DD286B"/>
    <w:rsid w:val="00E041A8"/>
    <w:rsid w:val="00E45AE4"/>
    <w:rsid w:val="00ED1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E8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7C9C"/>
    <w:rPr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1D3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1D3916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1D391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1D3916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E8A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F7C9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573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YST.LMM/?fref=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poemplacee/?fref=mentio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668</Characters>
  <Application>Microsoft Office Word</Application>
  <DocSecurity>0</DocSecurity>
  <Lines>5</Lines>
  <Paragraphs>1</Paragraphs>
  <ScaleCrop>false</ScaleCrop>
  <Company/>
  <LinksUpToDate>false</LinksUpToDate>
  <CharactersWithSpaces>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台文所</dc:creator>
  <cp:lastModifiedBy>柯治廷</cp:lastModifiedBy>
  <cp:revision>4</cp:revision>
  <dcterms:created xsi:type="dcterms:W3CDTF">2017-07-06T03:26:00Z</dcterms:created>
  <dcterms:modified xsi:type="dcterms:W3CDTF">2019-04-18T04:36:00Z</dcterms:modified>
</cp:coreProperties>
</file>